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5A" w:rsidRPr="00544B68" w:rsidRDefault="009C515A" w:rsidP="003A2165">
      <w:pPr>
        <w:jc w:val="right"/>
      </w:pPr>
      <w:r w:rsidRPr="00544B68">
        <w:t>Приложение №1</w:t>
      </w:r>
    </w:p>
    <w:p w:rsidR="009C515A" w:rsidRPr="00544B68" w:rsidRDefault="009C515A" w:rsidP="003A2165">
      <w:pPr>
        <w:jc w:val="right"/>
      </w:pPr>
      <w:r w:rsidRPr="00544B68">
        <w:t xml:space="preserve">к </w:t>
      </w:r>
      <w:r>
        <w:t xml:space="preserve">извещению запроса котировок </w:t>
      </w:r>
      <w:proofErr w:type="gramStart"/>
      <w:r>
        <w:t>в</w:t>
      </w:r>
      <w:proofErr w:type="gramEnd"/>
    </w:p>
    <w:p w:rsidR="009C515A" w:rsidRPr="00544B68" w:rsidRDefault="009C515A" w:rsidP="003A2165">
      <w:pPr>
        <w:jc w:val="right"/>
      </w:pPr>
      <w:r w:rsidRPr="00544B68">
        <w:t>электронно</w:t>
      </w:r>
      <w:r>
        <w:t>й форме</w:t>
      </w:r>
    </w:p>
    <w:p w:rsidR="00AC51CD" w:rsidRPr="00AC51CD" w:rsidRDefault="00AC51CD" w:rsidP="00F80179">
      <w:pPr>
        <w:pStyle w:val="a5"/>
        <w:ind w:left="0"/>
        <w:jc w:val="center"/>
        <w:rPr>
          <w:rStyle w:val="10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AC51CD">
        <w:rPr>
          <w:rStyle w:val="10"/>
          <w:rFonts w:ascii="Times New Roman" w:hAnsi="Times New Roman" w:cs="Times New Roman"/>
          <w:bCs w:val="0"/>
          <w:color w:val="auto"/>
          <w:sz w:val="24"/>
          <w:szCs w:val="24"/>
        </w:rPr>
        <w:t>ПРОЕКТ МУНИЦИПАЛЬНОГО КОНТРАКТА</w:t>
      </w:r>
    </w:p>
    <w:p w:rsidR="004C3C7F" w:rsidRPr="004C0939" w:rsidRDefault="004C3C7F" w:rsidP="004C3C7F">
      <w:pPr>
        <w:pStyle w:val="a5"/>
        <w:ind w:left="0"/>
        <w:jc w:val="center"/>
        <w:rPr>
          <w:b/>
          <w:sz w:val="24"/>
          <w:szCs w:val="24"/>
        </w:rPr>
      </w:pPr>
      <w:r w:rsidRPr="004C0939">
        <w:rPr>
          <w:b/>
          <w:sz w:val="24"/>
          <w:szCs w:val="24"/>
        </w:rPr>
        <w:t xml:space="preserve">Муниципальный контракт № </w:t>
      </w:r>
      <w:r w:rsidR="00905EFC">
        <w:rPr>
          <w:b/>
          <w:sz w:val="24"/>
          <w:szCs w:val="24"/>
        </w:rPr>
        <w:t>02-02</w:t>
      </w:r>
      <w:r w:rsidR="00B03028">
        <w:rPr>
          <w:b/>
          <w:sz w:val="24"/>
          <w:szCs w:val="24"/>
        </w:rPr>
        <w:t>/</w:t>
      </w:r>
      <w:r w:rsidRPr="00905EFC">
        <w:rPr>
          <w:sz w:val="24"/>
          <w:szCs w:val="24"/>
        </w:rPr>
        <w:t>__</w:t>
      </w:r>
    </w:p>
    <w:p w:rsidR="004C3C7F" w:rsidRDefault="004C3C7F" w:rsidP="004C3C7F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«П</w:t>
      </w:r>
      <w:r w:rsidR="00262FD0">
        <w:rPr>
          <w:b/>
          <w:sz w:val="24"/>
          <w:szCs w:val="24"/>
        </w:rPr>
        <w:t>риобретение квартир</w:t>
      </w:r>
      <w:r w:rsidR="00977F8E">
        <w:rPr>
          <w:b/>
          <w:sz w:val="24"/>
          <w:szCs w:val="24"/>
        </w:rPr>
        <w:t>ы</w:t>
      </w:r>
      <w:r>
        <w:rPr>
          <w:b/>
          <w:sz w:val="24"/>
          <w:szCs w:val="24"/>
        </w:rPr>
        <w:t>»</w:t>
      </w:r>
    </w:p>
    <w:p w:rsidR="009C515A" w:rsidRPr="007E7485" w:rsidRDefault="009C515A" w:rsidP="009C515A">
      <w:pPr>
        <w:ind w:left="-426" w:right="-1"/>
        <w:jc w:val="center"/>
        <w:rPr>
          <w:bCs/>
          <w:color w:val="FF0000"/>
          <w:sz w:val="24"/>
          <w:szCs w:val="24"/>
        </w:rPr>
      </w:pPr>
      <w:r w:rsidRPr="001618B8">
        <w:rPr>
          <w:sz w:val="24"/>
          <w:szCs w:val="24"/>
        </w:rPr>
        <w:t xml:space="preserve">Идентификационный код </w:t>
      </w:r>
      <w:r w:rsidRPr="00B03028">
        <w:rPr>
          <w:color w:val="000000" w:themeColor="text1"/>
          <w:sz w:val="24"/>
          <w:szCs w:val="24"/>
        </w:rPr>
        <w:t xml:space="preserve">закупки </w:t>
      </w:r>
      <w:r w:rsidRPr="00162BF2">
        <w:rPr>
          <w:sz w:val="24"/>
          <w:szCs w:val="24"/>
        </w:rPr>
        <w:t>-</w:t>
      </w:r>
      <w:r w:rsidR="00162BF2" w:rsidRPr="00162BF2">
        <w:rPr>
          <w:bCs/>
          <w:sz w:val="24"/>
          <w:szCs w:val="24"/>
        </w:rPr>
        <w:t xml:space="preserve">№  </w:t>
      </w:r>
      <w:r w:rsidR="00F91C37" w:rsidRPr="007E7485">
        <w:rPr>
          <w:bCs/>
          <w:sz w:val="24"/>
          <w:szCs w:val="24"/>
        </w:rPr>
        <w:t>____________________________________________</w:t>
      </w:r>
    </w:p>
    <w:p w:rsidR="00905EFC" w:rsidRPr="00905EFC" w:rsidRDefault="001539D8" w:rsidP="001539D8">
      <w:pPr>
        <w:tabs>
          <w:tab w:val="left" w:pos="6947"/>
        </w:tabs>
        <w:ind w:left="-426" w:right="-1"/>
        <w:rPr>
          <w:color w:val="FF0000"/>
        </w:rPr>
      </w:pPr>
      <w:r>
        <w:rPr>
          <w:color w:val="FF0000"/>
        </w:rPr>
        <w:tab/>
      </w:r>
    </w:p>
    <w:p w:rsidR="00221D9F" w:rsidRPr="00FA305C" w:rsidRDefault="00221D9F" w:rsidP="00221D9F">
      <w:pPr>
        <w:ind w:left="-426" w:right="-1" w:firstLine="426"/>
        <w:jc w:val="both"/>
        <w:rPr>
          <w:sz w:val="24"/>
          <w:szCs w:val="24"/>
        </w:rPr>
      </w:pPr>
      <w:proofErr w:type="spellStart"/>
      <w:r w:rsidRPr="00FA305C">
        <w:rPr>
          <w:sz w:val="24"/>
          <w:szCs w:val="24"/>
        </w:rPr>
        <w:t>г</w:t>
      </w:r>
      <w:proofErr w:type="gramStart"/>
      <w:r w:rsidRPr="00FA305C">
        <w:rPr>
          <w:sz w:val="24"/>
          <w:szCs w:val="24"/>
        </w:rPr>
        <w:t>.Н</w:t>
      </w:r>
      <w:proofErr w:type="gramEnd"/>
      <w:r w:rsidRPr="00FA305C">
        <w:rPr>
          <w:sz w:val="24"/>
          <w:szCs w:val="24"/>
        </w:rPr>
        <w:t>овоуральск</w:t>
      </w:r>
      <w:proofErr w:type="spellEnd"/>
      <w:r w:rsidRPr="00FA305C">
        <w:rPr>
          <w:sz w:val="24"/>
          <w:szCs w:val="24"/>
        </w:rPr>
        <w:t xml:space="preserve"> </w:t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Pr="00FA305C">
        <w:rPr>
          <w:sz w:val="24"/>
          <w:szCs w:val="24"/>
        </w:rPr>
        <w:tab/>
      </w:r>
      <w:r w:rsidR="0023189A">
        <w:rPr>
          <w:sz w:val="24"/>
          <w:szCs w:val="24"/>
        </w:rPr>
        <w:t xml:space="preserve">                          </w:t>
      </w:r>
      <w:r w:rsidRPr="00FA305C">
        <w:rPr>
          <w:sz w:val="24"/>
          <w:szCs w:val="24"/>
        </w:rPr>
        <w:t>«____» ____________20</w:t>
      </w:r>
      <w:r>
        <w:rPr>
          <w:sz w:val="24"/>
          <w:szCs w:val="24"/>
        </w:rPr>
        <w:t>2</w:t>
      </w:r>
      <w:r w:rsidR="00905EFC">
        <w:rPr>
          <w:sz w:val="24"/>
          <w:szCs w:val="24"/>
        </w:rPr>
        <w:t>5</w:t>
      </w:r>
      <w:r w:rsidRPr="00FA305C">
        <w:rPr>
          <w:sz w:val="24"/>
          <w:szCs w:val="24"/>
        </w:rPr>
        <w:t xml:space="preserve"> г.</w:t>
      </w:r>
    </w:p>
    <w:p w:rsidR="00297B0E" w:rsidRPr="005C030A" w:rsidRDefault="00297B0E" w:rsidP="00C3388E">
      <w:pPr>
        <w:ind w:left="360"/>
        <w:jc w:val="center"/>
        <w:rPr>
          <w:sz w:val="24"/>
          <w:szCs w:val="24"/>
        </w:rPr>
      </w:pPr>
    </w:p>
    <w:p w:rsidR="00221D9F" w:rsidRDefault="00853E8B" w:rsidP="00853E8B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Заказчик - </w:t>
      </w:r>
      <w:r w:rsidR="00221D9F" w:rsidRPr="00FA305C">
        <w:rPr>
          <w:sz w:val="24"/>
          <w:szCs w:val="24"/>
        </w:rPr>
        <w:t xml:space="preserve">Комитет  по управлению муниципальным  имуществом Новоуральского городского округа, действующий от имени Новоуральского городского округа, в лице председателя Комитета </w:t>
      </w:r>
      <w:r w:rsidR="00703226">
        <w:rPr>
          <w:sz w:val="24"/>
          <w:szCs w:val="24"/>
        </w:rPr>
        <w:t>Банных Марины Владимировны</w:t>
      </w:r>
      <w:r w:rsidR="00221D9F" w:rsidRPr="00FA305C">
        <w:rPr>
          <w:sz w:val="24"/>
          <w:szCs w:val="24"/>
        </w:rPr>
        <w:t xml:space="preserve">, действующего на основании Положения о Комитете, именуемый в дальнейшем </w:t>
      </w:r>
      <w:r w:rsidR="00221D9F" w:rsidRPr="00FA305C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Покупатель</w:t>
      </w:r>
      <w:r w:rsidR="00221D9F" w:rsidRPr="00FA305C">
        <w:rPr>
          <w:b/>
          <w:sz w:val="24"/>
          <w:szCs w:val="24"/>
        </w:rPr>
        <w:t>»</w:t>
      </w:r>
      <w:r w:rsidR="00221D9F" w:rsidRPr="00FA305C">
        <w:rPr>
          <w:sz w:val="24"/>
          <w:szCs w:val="24"/>
        </w:rPr>
        <w:t xml:space="preserve">, с одной стороны, </w:t>
      </w:r>
      <w:proofErr w:type="gramEnd"/>
    </w:p>
    <w:p w:rsidR="00221D9F" w:rsidRPr="00F62C44" w:rsidRDefault="00221D9F" w:rsidP="00221D9F">
      <w:pPr>
        <w:ind w:firstLine="567"/>
        <w:jc w:val="both"/>
        <w:rPr>
          <w:sz w:val="24"/>
          <w:szCs w:val="24"/>
        </w:rPr>
      </w:pPr>
      <w:proofErr w:type="gramStart"/>
      <w:r w:rsidRPr="00596EDA">
        <w:rPr>
          <w:sz w:val="24"/>
          <w:szCs w:val="24"/>
        </w:rPr>
        <w:t xml:space="preserve">и </w:t>
      </w:r>
      <w:r w:rsidR="00853E8B">
        <w:rPr>
          <w:sz w:val="24"/>
          <w:szCs w:val="24"/>
        </w:rPr>
        <w:t>Поставщик -</w:t>
      </w:r>
      <w:r w:rsidRPr="00596EDA">
        <w:rPr>
          <w:b/>
          <w:sz w:val="24"/>
          <w:szCs w:val="24"/>
        </w:rPr>
        <w:t>_______________________________</w:t>
      </w:r>
      <w:r w:rsidR="00853E8B">
        <w:rPr>
          <w:b/>
          <w:sz w:val="24"/>
          <w:szCs w:val="24"/>
        </w:rPr>
        <w:t>_________________________</w:t>
      </w:r>
      <w:r w:rsidRPr="00596EDA">
        <w:rPr>
          <w:sz w:val="24"/>
          <w:szCs w:val="24"/>
        </w:rPr>
        <w:t>, в лице ___________________________________, действующего на ос</w:t>
      </w:r>
      <w:r w:rsidR="00567830">
        <w:rPr>
          <w:sz w:val="24"/>
          <w:szCs w:val="24"/>
        </w:rPr>
        <w:t>новании _____________, именуемый</w:t>
      </w:r>
      <w:r w:rsidRPr="00596EDA">
        <w:rPr>
          <w:sz w:val="24"/>
          <w:szCs w:val="24"/>
        </w:rPr>
        <w:t xml:space="preserve"> в дальнейшем </w:t>
      </w:r>
      <w:r w:rsidRPr="00596EDA">
        <w:rPr>
          <w:b/>
          <w:sz w:val="24"/>
          <w:szCs w:val="24"/>
        </w:rPr>
        <w:t>«Продавец»</w:t>
      </w:r>
      <w:r w:rsidRPr="00596EDA">
        <w:rPr>
          <w:sz w:val="24"/>
          <w:szCs w:val="24"/>
        </w:rPr>
        <w:t xml:space="preserve">, с другой стороны, далее совместно именуемые </w:t>
      </w:r>
      <w:r w:rsidRPr="00596EDA">
        <w:rPr>
          <w:b/>
          <w:sz w:val="24"/>
          <w:szCs w:val="24"/>
        </w:rPr>
        <w:t>«Стороны»</w:t>
      </w:r>
      <w:r w:rsidRPr="00596EDA">
        <w:rPr>
          <w:sz w:val="24"/>
          <w:szCs w:val="24"/>
        </w:rPr>
        <w:t xml:space="preserve">, на основании Протокола подведения итогов </w:t>
      </w:r>
      <w:r>
        <w:rPr>
          <w:sz w:val="24"/>
          <w:szCs w:val="24"/>
        </w:rPr>
        <w:t>запроса котировок в электронной форме</w:t>
      </w:r>
      <w:r w:rsidRPr="00596EDA">
        <w:rPr>
          <w:sz w:val="24"/>
          <w:szCs w:val="24"/>
        </w:rPr>
        <w:t xml:space="preserve"> № __ от ______ 20</w:t>
      </w:r>
      <w:r>
        <w:rPr>
          <w:sz w:val="24"/>
          <w:szCs w:val="24"/>
        </w:rPr>
        <w:t>2</w:t>
      </w:r>
      <w:r w:rsidR="00905EFC">
        <w:rPr>
          <w:sz w:val="24"/>
          <w:szCs w:val="24"/>
        </w:rPr>
        <w:t>5</w:t>
      </w:r>
      <w:r w:rsidRPr="00596EDA">
        <w:rPr>
          <w:sz w:val="24"/>
          <w:szCs w:val="24"/>
        </w:rPr>
        <w:t xml:space="preserve">, с соблюдением требований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596EDA">
          <w:rPr>
            <w:sz w:val="24"/>
            <w:szCs w:val="24"/>
          </w:rPr>
          <w:t>2013 г</w:t>
        </w:r>
        <w:r>
          <w:rPr>
            <w:sz w:val="24"/>
            <w:szCs w:val="24"/>
          </w:rPr>
          <w:t>ода</w:t>
        </w:r>
      </w:smartTag>
      <w:r w:rsidRPr="00596EDA">
        <w:rPr>
          <w:sz w:val="24"/>
          <w:szCs w:val="24"/>
        </w:rPr>
        <w:t xml:space="preserve">  №44-ФЗ «О контрактной системе в сфере закупок товаров, работ, услуг для обеспечения государственных и муниципальных нужд»</w:t>
      </w:r>
      <w:r w:rsidR="005B313E">
        <w:rPr>
          <w:sz w:val="24"/>
          <w:szCs w:val="24"/>
        </w:rPr>
        <w:t xml:space="preserve"> </w:t>
      </w:r>
      <w:r w:rsidR="004F238B" w:rsidRPr="00F62C44">
        <w:rPr>
          <w:sz w:val="24"/>
          <w:szCs w:val="24"/>
        </w:rPr>
        <w:t>(далее – Закон №44-ФЗ)</w:t>
      </w:r>
      <w:r w:rsidRPr="00F62C44">
        <w:rPr>
          <w:sz w:val="24"/>
          <w:szCs w:val="24"/>
        </w:rPr>
        <w:t>,</w:t>
      </w:r>
      <w:r w:rsidR="005B313E">
        <w:rPr>
          <w:sz w:val="24"/>
          <w:szCs w:val="24"/>
        </w:rPr>
        <w:t xml:space="preserve"> </w:t>
      </w:r>
      <w:r w:rsidRPr="00F62C44">
        <w:rPr>
          <w:sz w:val="24"/>
          <w:szCs w:val="24"/>
        </w:rPr>
        <w:t>заключили</w:t>
      </w:r>
      <w:proofErr w:type="gramEnd"/>
      <w:r w:rsidRPr="00F62C44">
        <w:rPr>
          <w:sz w:val="24"/>
          <w:szCs w:val="24"/>
        </w:rPr>
        <w:t xml:space="preserve"> настоящий муниципальный контракт (далее – </w:t>
      </w:r>
      <w:r w:rsidRPr="00F62C44">
        <w:rPr>
          <w:b/>
          <w:bCs/>
          <w:sz w:val="24"/>
          <w:szCs w:val="24"/>
        </w:rPr>
        <w:t>Контракт</w:t>
      </w:r>
      <w:r w:rsidRPr="00F62C44">
        <w:rPr>
          <w:sz w:val="24"/>
          <w:szCs w:val="24"/>
        </w:rPr>
        <w:t>) о нижеследующем:</w:t>
      </w:r>
    </w:p>
    <w:p w:rsidR="00221D9F" w:rsidRPr="00F62C44" w:rsidRDefault="00221D9F" w:rsidP="00221D9F">
      <w:pPr>
        <w:jc w:val="both"/>
        <w:rPr>
          <w:sz w:val="24"/>
          <w:szCs w:val="24"/>
        </w:rPr>
      </w:pPr>
    </w:p>
    <w:p w:rsidR="007E7485" w:rsidRDefault="006236EF" w:rsidP="007E7485">
      <w:pPr>
        <w:pStyle w:val="a5"/>
        <w:numPr>
          <w:ilvl w:val="0"/>
          <w:numId w:val="29"/>
        </w:numPr>
        <w:autoSpaceDE w:val="0"/>
        <w:jc w:val="center"/>
        <w:rPr>
          <w:b/>
          <w:sz w:val="24"/>
          <w:szCs w:val="24"/>
        </w:rPr>
      </w:pPr>
      <w:r w:rsidRPr="00B55BC3">
        <w:rPr>
          <w:b/>
          <w:sz w:val="24"/>
          <w:szCs w:val="24"/>
        </w:rPr>
        <w:t xml:space="preserve">Предмет </w:t>
      </w:r>
      <w:r w:rsidR="00AC51CD">
        <w:rPr>
          <w:b/>
          <w:sz w:val="24"/>
          <w:szCs w:val="24"/>
        </w:rPr>
        <w:t>К</w:t>
      </w:r>
      <w:r w:rsidRPr="00B55BC3">
        <w:rPr>
          <w:b/>
          <w:sz w:val="24"/>
          <w:szCs w:val="24"/>
        </w:rPr>
        <w:t>онтракта</w:t>
      </w:r>
    </w:p>
    <w:p w:rsidR="007E7485" w:rsidRDefault="007E7485" w:rsidP="007E7485">
      <w:pPr>
        <w:pStyle w:val="a5"/>
        <w:autoSpaceDE w:val="0"/>
        <w:rPr>
          <w:b/>
          <w:sz w:val="24"/>
          <w:szCs w:val="24"/>
        </w:rPr>
      </w:pPr>
    </w:p>
    <w:p w:rsidR="007E7485" w:rsidRDefault="007E7485" w:rsidP="00C94DBB">
      <w:pPr>
        <w:pStyle w:val="a5"/>
        <w:autoSpaceDE w:val="0"/>
        <w:ind w:left="0" w:firstLine="426"/>
        <w:jc w:val="both"/>
        <w:rPr>
          <w:noProof/>
          <w:sz w:val="24"/>
          <w:szCs w:val="24"/>
        </w:rPr>
      </w:pPr>
      <w:r w:rsidRPr="007E7485">
        <w:rPr>
          <w:sz w:val="24"/>
          <w:szCs w:val="24"/>
        </w:rPr>
        <w:t xml:space="preserve">1.1. Продавец принимает на себя обязательство передать в собственность муниципального образования </w:t>
      </w:r>
      <w:proofErr w:type="spellStart"/>
      <w:r w:rsidRPr="007E7485">
        <w:rPr>
          <w:sz w:val="24"/>
          <w:szCs w:val="24"/>
        </w:rPr>
        <w:t>Новоуральский</w:t>
      </w:r>
      <w:proofErr w:type="spellEnd"/>
      <w:r w:rsidRPr="007E7485">
        <w:rPr>
          <w:sz w:val="24"/>
          <w:szCs w:val="24"/>
        </w:rPr>
        <w:t xml:space="preserve"> городской округ, а Покупатель обязуется принять в собственность муниципального образования </w:t>
      </w:r>
      <w:proofErr w:type="spellStart"/>
      <w:r w:rsidRPr="007E7485">
        <w:rPr>
          <w:sz w:val="24"/>
          <w:szCs w:val="24"/>
        </w:rPr>
        <w:t>Новоуральский</w:t>
      </w:r>
      <w:proofErr w:type="spellEnd"/>
      <w:r w:rsidRPr="007E7485">
        <w:rPr>
          <w:sz w:val="24"/>
          <w:szCs w:val="24"/>
        </w:rPr>
        <w:t xml:space="preserve"> городской округ и оплатить в соответствии с условиями настоящего Контракта </w:t>
      </w:r>
      <w:r w:rsidRPr="007E7485">
        <w:rPr>
          <w:noProof/>
          <w:sz w:val="24"/>
          <w:szCs w:val="24"/>
        </w:rPr>
        <w:t xml:space="preserve">следующее недвижимое имущество, </w:t>
      </w:r>
      <w:r w:rsidRPr="007E7485">
        <w:rPr>
          <w:sz w:val="24"/>
          <w:szCs w:val="24"/>
        </w:rPr>
        <w:t xml:space="preserve">приобретаемое </w:t>
      </w:r>
      <w:r w:rsidRPr="007E7485">
        <w:rPr>
          <w:noProof/>
          <w:sz w:val="24"/>
          <w:szCs w:val="24"/>
        </w:rPr>
        <w:t>для муниципальных нужд Новоуральского городского округа:</w:t>
      </w:r>
    </w:p>
    <w:p w:rsidR="00D863B0" w:rsidRDefault="00D863B0" w:rsidP="00D863B0">
      <w:pPr>
        <w:pStyle w:val="a5"/>
        <w:autoSpaceDE w:val="0"/>
        <w:ind w:left="0"/>
        <w:jc w:val="both"/>
        <w:rPr>
          <w:color w:val="000000"/>
          <w:sz w:val="24"/>
          <w:szCs w:val="24"/>
        </w:rPr>
      </w:pPr>
      <w:r w:rsidRPr="00221D9F">
        <w:rPr>
          <w:noProof/>
          <w:sz w:val="24"/>
          <w:szCs w:val="24"/>
        </w:rPr>
        <w:t>-</w:t>
      </w:r>
      <w:r w:rsidRPr="00221D9F">
        <w:rPr>
          <w:sz w:val="24"/>
          <w:szCs w:val="24"/>
        </w:rPr>
        <w:t xml:space="preserve"> жилое помещение: </w:t>
      </w:r>
      <w:r w:rsidR="0077649D">
        <w:rPr>
          <w:sz w:val="24"/>
          <w:szCs w:val="24"/>
        </w:rPr>
        <w:t>двух</w:t>
      </w:r>
      <w:r>
        <w:rPr>
          <w:sz w:val="24"/>
          <w:szCs w:val="24"/>
        </w:rPr>
        <w:t>комнатная</w:t>
      </w:r>
      <w:r w:rsidRPr="00221D9F">
        <w:rPr>
          <w:sz w:val="24"/>
          <w:szCs w:val="24"/>
        </w:rPr>
        <w:t xml:space="preserve"> квартира</w:t>
      </w:r>
      <w:r w:rsidRPr="00221D9F">
        <w:rPr>
          <w:noProof/>
          <w:sz w:val="24"/>
          <w:szCs w:val="24"/>
        </w:rPr>
        <w:t>,  находящаяся по адресу:</w:t>
      </w:r>
      <w:r>
        <w:rPr>
          <w:noProof/>
          <w:sz w:val="24"/>
          <w:szCs w:val="24"/>
        </w:rPr>
        <w:t xml:space="preserve"> г. Новоуральск Свердловской области,</w:t>
      </w:r>
      <w:r w:rsidRPr="00221D9F">
        <w:rPr>
          <w:noProof/>
          <w:sz w:val="24"/>
          <w:szCs w:val="24"/>
        </w:rPr>
        <w:t xml:space="preserve"> ____________, кадастровый номер ___________, общей площадью ______ кв.м. (далее </w:t>
      </w:r>
      <w:r>
        <w:rPr>
          <w:noProof/>
          <w:sz w:val="24"/>
          <w:szCs w:val="24"/>
        </w:rPr>
        <w:t>– К</w:t>
      </w:r>
      <w:r w:rsidRPr="00221D9F">
        <w:rPr>
          <w:noProof/>
          <w:sz w:val="24"/>
          <w:szCs w:val="24"/>
        </w:rPr>
        <w:t>вартира</w:t>
      </w:r>
      <w:r w:rsidR="003F61C4">
        <w:rPr>
          <w:noProof/>
          <w:sz w:val="24"/>
          <w:szCs w:val="24"/>
        </w:rPr>
        <w:t xml:space="preserve"> 1</w:t>
      </w:r>
      <w:r w:rsidRPr="00221D9F">
        <w:rPr>
          <w:noProof/>
          <w:sz w:val="24"/>
          <w:szCs w:val="24"/>
        </w:rPr>
        <w:t>), согла</w:t>
      </w:r>
      <w:r>
        <w:rPr>
          <w:noProof/>
          <w:sz w:val="24"/>
          <w:szCs w:val="24"/>
        </w:rPr>
        <w:t>сно Приложению № 1 к настоящему К</w:t>
      </w:r>
      <w:r w:rsidRPr="00221D9F">
        <w:rPr>
          <w:noProof/>
          <w:sz w:val="24"/>
          <w:szCs w:val="24"/>
        </w:rPr>
        <w:t>онтракту</w:t>
      </w:r>
      <w:proofErr w:type="gramStart"/>
      <w:r w:rsidRPr="00221D9F">
        <w:rPr>
          <w:noProof/>
          <w:sz w:val="24"/>
          <w:szCs w:val="24"/>
        </w:rPr>
        <w:t>.</w:t>
      </w:r>
      <w:r>
        <w:rPr>
          <w:color w:val="000000"/>
          <w:sz w:val="24"/>
          <w:szCs w:val="24"/>
        </w:rPr>
        <w:t>У</w:t>
      </w:r>
      <w:proofErr w:type="gramEnd"/>
      <w:r>
        <w:rPr>
          <w:color w:val="000000"/>
          <w:sz w:val="24"/>
          <w:szCs w:val="24"/>
        </w:rPr>
        <w:t>казанная К</w:t>
      </w:r>
      <w:r w:rsidRPr="00CE161F">
        <w:rPr>
          <w:color w:val="000000"/>
          <w:sz w:val="24"/>
          <w:szCs w:val="24"/>
        </w:rPr>
        <w:t>вартира принадлежит Продавцу на основании _____________________________________</w:t>
      </w:r>
      <w:r>
        <w:rPr>
          <w:color w:val="000000"/>
          <w:sz w:val="24"/>
          <w:szCs w:val="24"/>
        </w:rPr>
        <w:t xml:space="preserve">, </w:t>
      </w:r>
      <w:r w:rsidRPr="00191073">
        <w:rPr>
          <w:color w:val="000000"/>
          <w:sz w:val="24"/>
          <w:szCs w:val="24"/>
        </w:rPr>
        <w:t>что подтверждается следующим документом:</w:t>
      </w:r>
      <w:r w:rsidR="005B313E">
        <w:rPr>
          <w:color w:val="000000"/>
          <w:sz w:val="24"/>
          <w:szCs w:val="24"/>
        </w:rPr>
        <w:t xml:space="preserve"> </w:t>
      </w:r>
      <w:r w:rsidRPr="00191073">
        <w:rPr>
          <w:color w:val="000000"/>
          <w:sz w:val="24"/>
          <w:szCs w:val="24"/>
        </w:rPr>
        <w:t>_____________________________________</w:t>
      </w:r>
      <w:r>
        <w:rPr>
          <w:color w:val="000000"/>
          <w:sz w:val="24"/>
          <w:szCs w:val="24"/>
        </w:rPr>
        <w:t>.</w:t>
      </w:r>
    </w:p>
    <w:p w:rsidR="0077649D" w:rsidRDefault="0077649D" w:rsidP="00D863B0">
      <w:pPr>
        <w:pStyle w:val="a5"/>
        <w:autoSpaceDE w:val="0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77649D">
        <w:rPr>
          <w:color w:val="000000"/>
          <w:sz w:val="24"/>
          <w:szCs w:val="24"/>
        </w:rPr>
        <w:t xml:space="preserve">- жилое помещение: двухкомнатная квартира,  находящаяся по адресу: </w:t>
      </w:r>
      <w:proofErr w:type="gramStart"/>
      <w:r w:rsidRPr="0077649D">
        <w:rPr>
          <w:color w:val="000000"/>
          <w:sz w:val="24"/>
          <w:szCs w:val="24"/>
        </w:rPr>
        <w:t>г</w:t>
      </w:r>
      <w:proofErr w:type="gramEnd"/>
      <w:r w:rsidRPr="0077649D">
        <w:rPr>
          <w:color w:val="000000"/>
          <w:sz w:val="24"/>
          <w:szCs w:val="24"/>
        </w:rPr>
        <w:t xml:space="preserve">. </w:t>
      </w:r>
      <w:proofErr w:type="spellStart"/>
      <w:r w:rsidRPr="0077649D">
        <w:rPr>
          <w:color w:val="000000"/>
          <w:sz w:val="24"/>
          <w:szCs w:val="24"/>
        </w:rPr>
        <w:t>Новоуральск</w:t>
      </w:r>
      <w:proofErr w:type="spellEnd"/>
      <w:r w:rsidRPr="0077649D">
        <w:rPr>
          <w:color w:val="000000"/>
          <w:sz w:val="24"/>
          <w:szCs w:val="24"/>
        </w:rPr>
        <w:t xml:space="preserve"> Свердловской области, ____________, кадастровый номер ___________, общей площадью ______ кв.м. (далее – Квартира</w:t>
      </w:r>
      <w:r w:rsidR="003F61C4">
        <w:rPr>
          <w:color w:val="000000"/>
          <w:sz w:val="24"/>
          <w:szCs w:val="24"/>
        </w:rPr>
        <w:t xml:space="preserve"> 2</w:t>
      </w:r>
      <w:r w:rsidRPr="0077649D">
        <w:rPr>
          <w:color w:val="000000"/>
          <w:sz w:val="24"/>
          <w:szCs w:val="24"/>
        </w:rPr>
        <w:t>), согласно Приложению № 1 к настоящему Контракту. Указанная Квартира принадлежит Продавцу на основании _____________________________________, что подтверждается следующим документом: _____________________________________.</w:t>
      </w:r>
    </w:p>
    <w:p w:rsidR="006236EF" w:rsidRPr="0009151C" w:rsidRDefault="007E7485" w:rsidP="00D05C3E">
      <w:pPr>
        <w:widowControl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6236EF" w:rsidRPr="00932F8A">
        <w:rPr>
          <w:sz w:val="24"/>
          <w:szCs w:val="24"/>
        </w:rPr>
        <w:t>.</w:t>
      </w:r>
      <w:r w:rsidR="006236EF" w:rsidRPr="0009151C">
        <w:rPr>
          <w:noProof/>
          <w:sz w:val="24"/>
          <w:szCs w:val="24"/>
        </w:rPr>
        <w:t>Срок п</w:t>
      </w:r>
      <w:r w:rsidR="008E3AD6">
        <w:rPr>
          <w:noProof/>
          <w:sz w:val="24"/>
          <w:szCs w:val="24"/>
        </w:rPr>
        <w:t>ередачи</w:t>
      </w:r>
      <w:r w:rsidR="00E51905">
        <w:rPr>
          <w:noProof/>
          <w:sz w:val="24"/>
          <w:szCs w:val="24"/>
        </w:rPr>
        <w:t xml:space="preserve"> Квартир</w:t>
      </w:r>
      <w:r w:rsidR="00FE6C40">
        <w:rPr>
          <w:noProof/>
          <w:sz w:val="24"/>
          <w:szCs w:val="24"/>
        </w:rPr>
        <w:t>ы</w:t>
      </w:r>
      <w:r w:rsidR="006236EF" w:rsidRPr="007E7485">
        <w:rPr>
          <w:noProof/>
          <w:sz w:val="24"/>
          <w:szCs w:val="24"/>
        </w:rPr>
        <w:t>:</w:t>
      </w:r>
      <w:r w:rsidR="00B2035D" w:rsidRPr="0009151C">
        <w:rPr>
          <w:noProof/>
          <w:sz w:val="24"/>
          <w:szCs w:val="24"/>
        </w:rPr>
        <w:t xml:space="preserve">в течение </w:t>
      </w:r>
      <w:r w:rsidR="00F719F4">
        <w:rPr>
          <w:noProof/>
          <w:sz w:val="24"/>
          <w:szCs w:val="24"/>
        </w:rPr>
        <w:t>30</w:t>
      </w:r>
      <w:r w:rsidR="005B313E">
        <w:rPr>
          <w:noProof/>
          <w:sz w:val="24"/>
          <w:szCs w:val="24"/>
        </w:rPr>
        <w:t xml:space="preserve"> </w:t>
      </w:r>
      <w:r w:rsidR="00B2035D" w:rsidRPr="0009151C">
        <w:rPr>
          <w:noProof/>
          <w:sz w:val="24"/>
          <w:szCs w:val="24"/>
        </w:rPr>
        <w:t>(</w:t>
      </w:r>
      <w:r w:rsidR="00F719F4">
        <w:rPr>
          <w:noProof/>
          <w:sz w:val="24"/>
          <w:szCs w:val="24"/>
        </w:rPr>
        <w:t>тридцати</w:t>
      </w:r>
      <w:r w:rsidR="00B2035D" w:rsidRPr="0009151C">
        <w:rPr>
          <w:noProof/>
          <w:sz w:val="24"/>
          <w:szCs w:val="24"/>
        </w:rPr>
        <w:t>) календарных дней</w:t>
      </w:r>
      <w:r w:rsidR="006236EF" w:rsidRPr="0009151C">
        <w:rPr>
          <w:rFonts w:eastAsia="Calibri"/>
          <w:sz w:val="24"/>
          <w:szCs w:val="24"/>
          <w:lang w:eastAsia="en-US"/>
        </w:rPr>
        <w:t xml:space="preserve">с </w:t>
      </w:r>
      <w:r w:rsidR="00B2035D" w:rsidRPr="0009151C">
        <w:rPr>
          <w:rFonts w:eastAsia="Calibri"/>
          <w:sz w:val="24"/>
          <w:szCs w:val="24"/>
          <w:lang w:eastAsia="en-US"/>
        </w:rPr>
        <w:t xml:space="preserve">даты </w:t>
      </w:r>
      <w:r w:rsidR="0022642F" w:rsidRPr="0009151C">
        <w:rPr>
          <w:rFonts w:eastAsia="Calibri"/>
          <w:sz w:val="24"/>
          <w:szCs w:val="24"/>
          <w:lang w:eastAsia="en-US"/>
        </w:rPr>
        <w:t>подписания К</w:t>
      </w:r>
      <w:r w:rsidR="006236EF" w:rsidRPr="0009151C">
        <w:rPr>
          <w:rFonts w:eastAsia="Calibri"/>
          <w:sz w:val="24"/>
          <w:szCs w:val="24"/>
          <w:lang w:eastAsia="en-US"/>
        </w:rPr>
        <w:t xml:space="preserve">онтракта </w:t>
      </w:r>
      <w:r w:rsidR="00F50F0B" w:rsidRPr="0009151C">
        <w:rPr>
          <w:rFonts w:eastAsia="Calibri"/>
          <w:sz w:val="24"/>
          <w:szCs w:val="24"/>
          <w:lang w:eastAsia="en-US"/>
        </w:rPr>
        <w:t>С</w:t>
      </w:r>
      <w:r w:rsidR="006236EF" w:rsidRPr="0009151C">
        <w:rPr>
          <w:rFonts w:eastAsia="Calibri"/>
          <w:sz w:val="24"/>
          <w:szCs w:val="24"/>
          <w:lang w:eastAsia="en-US"/>
        </w:rPr>
        <w:t>торонами.</w:t>
      </w:r>
    </w:p>
    <w:p w:rsidR="006236EF" w:rsidRDefault="007E7485" w:rsidP="00D05C3E">
      <w:pPr>
        <w:widowControl w:val="0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1.3</w:t>
      </w:r>
      <w:r w:rsidR="006236EF" w:rsidRPr="00414D9F">
        <w:rPr>
          <w:sz w:val="24"/>
          <w:szCs w:val="24"/>
        </w:rPr>
        <w:t>. П</w:t>
      </w:r>
      <w:r w:rsidR="00221D9F">
        <w:rPr>
          <w:sz w:val="24"/>
          <w:szCs w:val="24"/>
        </w:rPr>
        <w:t xml:space="preserve">родавец </w:t>
      </w:r>
      <w:r w:rsidR="0022642F">
        <w:rPr>
          <w:sz w:val="24"/>
          <w:szCs w:val="24"/>
        </w:rPr>
        <w:t xml:space="preserve"> подтверждает, что на дату</w:t>
      </w:r>
      <w:r w:rsidR="006236EF" w:rsidRPr="00414D9F">
        <w:rPr>
          <w:sz w:val="24"/>
          <w:szCs w:val="24"/>
        </w:rPr>
        <w:t xml:space="preserve"> подписания настоящего</w:t>
      </w:r>
      <w:r w:rsidR="005B313E">
        <w:rPr>
          <w:sz w:val="24"/>
          <w:szCs w:val="24"/>
        </w:rPr>
        <w:t xml:space="preserve"> </w:t>
      </w:r>
      <w:r w:rsidR="006236EF" w:rsidRPr="00932F8A">
        <w:rPr>
          <w:sz w:val="24"/>
          <w:szCs w:val="24"/>
        </w:rPr>
        <w:t>Контракта все счета за предоставленные коммунальные услуги, взносы на капитальный ремонт, услуги связи (телефон, интернет), иные обязательные платежи оплачены, задолженностей не имеется.</w:t>
      </w:r>
    </w:p>
    <w:p w:rsidR="006236EF" w:rsidRDefault="007E7485" w:rsidP="00D05C3E">
      <w:pPr>
        <w:widowControl w:val="0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1.4</w:t>
      </w:r>
      <w:r w:rsidR="006236EF" w:rsidRPr="00932F8A">
        <w:rPr>
          <w:sz w:val="24"/>
          <w:szCs w:val="24"/>
        </w:rPr>
        <w:t>. П</w:t>
      </w:r>
      <w:r w:rsidR="00221D9F">
        <w:rPr>
          <w:sz w:val="24"/>
          <w:szCs w:val="24"/>
        </w:rPr>
        <w:t>родавец</w:t>
      </w:r>
      <w:r w:rsidR="005B313E">
        <w:rPr>
          <w:sz w:val="24"/>
          <w:szCs w:val="24"/>
        </w:rPr>
        <w:t xml:space="preserve"> </w:t>
      </w:r>
      <w:r w:rsidR="00905EFC">
        <w:rPr>
          <w:sz w:val="24"/>
          <w:szCs w:val="24"/>
        </w:rPr>
        <w:t>заверяет</w:t>
      </w:r>
      <w:r w:rsidR="005B313E">
        <w:rPr>
          <w:sz w:val="24"/>
          <w:szCs w:val="24"/>
        </w:rPr>
        <w:t xml:space="preserve"> </w:t>
      </w:r>
      <w:r w:rsidR="007E56F3">
        <w:rPr>
          <w:sz w:val="24"/>
          <w:szCs w:val="24"/>
        </w:rPr>
        <w:t>Покупателя</w:t>
      </w:r>
      <w:r w:rsidR="0022642F">
        <w:rPr>
          <w:sz w:val="24"/>
          <w:szCs w:val="24"/>
        </w:rPr>
        <w:t>, что на дату</w:t>
      </w:r>
      <w:r w:rsidR="006236EF" w:rsidRPr="00932F8A">
        <w:rPr>
          <w:sz w:val="24"/>
          <w:szCs w:val="24"/>
        </w:rPr>
        <w:t xml:space="preserve"> подписания настоящего Ко</w:t>
      </w:r>
      <w:r w:rsidR="004F76F1">
        <w:rPr>
          <w:sz w:val="24"/>
          <w:szCs w:val="24"/>
        </w:rPr>
        <w:t>нтракта</w:t>
      </w:r>
      <w:r>
        <w:rPr>
          <w:sz w:val="24"/>
          <w:szCs w:val="24"/>
        </w:rPr>
        <w:t xml:space="preserve"> Квартир</w:t>
      </w:r>
      <w:r w:rsidR="00977F8E">
        <w:rPr>
          <w:sz w:val="24"/>
          <w:szCs w:val="24"/>
        </w:rPr>
        <w:t>а</w:t>
      </w:r>
      <w:r w:rsidR="006236EF" w:rsidRPr="00932F8A">
        <w:rPr>
          <w:sz w:val="24"/>
          <w:szCs w:val="24"/>
        </w:rPr>
        <w:t xml:space="preserve"> нико</w:t>
      </w:r>
      <w:r>
        <w:rPr>
          <w:sz w:val="24"/>
          <w:szCs w:val="24"/>
        </w:rPr>
        <w:t>му не продан</w:t>
      </w:r>
      <w:r w:rsidR="00FE6C40">
        <w:rPr>
          <w:sz w:val="24"/>
          <w:szCs w:val="24"/>
        </w:rPr>
        <w:t>а, не заложена, не обещана</w:t>
      </w:r>
      <w:r w:rsidR="006236EF" w:rsidRPr="00932F8A">
        <w:rPr>
          <w:sz w:val="24"/>
          <w:szCs w:val="24"/>
        </w:rPr>
        <w:t xml:space="preserve"> в дарение,</w:t>
      </w:r>
      <w:r w:rsidR="00FE6C40">
        <w:rPr>
          <w:sz w:val="24"/>
          <w:szCs w:val="24"/>
        </w:rPr>
        <w:t xml:space="preserve"> в споре и под арестом не состои</w:t>
      </w:r>
      <w:r w:rsidR="006236EF" w:rsidRPr="00932F8A">
        <w:rPr>
          <w:sz w:val="24"/>
          <w:szCs w:val="24"/>
        </w:rPr>
        <w:t xml:space="preserve">т, </w:t>
      </w:r>
      <w:r w:rsidR="004F76F1">
        <w:rPr>
          <w:sz w:val="24"/>
          <w:szCs w:val="24"/>
        </w:rPr>
        <w:t xml:space="preserve">а также </w:t>
      </w:r>
      <w:r>
        <w:rPr>
          <w:rFonts w:eastAsia="Calibri"/>
          <w:sz w:val="24"/>
          <w:szCs w:val="24"/>
          <w:lang w:eastAsia="en-US"/>
        </w:rPr>
        <w:t>свободн</w:t>
      </w:r>
      <w:r w:rsidR="00FE6C40">
        <w:rPr>
          <w:rFonts w:eastAsia="Calibri"/>
          <w:sz w:val="24"/>
          <w:szCs w:val="24"/>
          <w:lang w:eastAsia="en-US"/>
        </w:rPr>
        <w:t>а</w:t>
      </w:r>
      <w:r w:rsidR="006236EF" w:rsidRPr="00932F8A">
        <w:rPr>
          <w:rFonts w:eastAsia="Calibri"/>
          <w:sz w:val="24"/>
          <w:szCs w:val="24"/>
          <w:lang w:eastAsia="en-US"/>
        </w:rPr>
        <w:t xml:space="preserve"> от любых прав и притязаний третьих лиц</w:t>
      </w:r>
      <w:r w:rsidR="00905EFC">
        <w:rPr>
          <w:rFonts w:eastAsia="Calibri"/>
          <w:sz w:val="24"/>
          <w:szCs w:val="24"/>
          <w:lang w:eastAsia="en-US"/>
        </w:rPr>
        <w:t xml:space="preserve"> в соответствии с пунктом 1</w:t>
      </w:r>
      <w:r w:rsidR="004F76F1">
        <w:rPr>
          <w:rFonts w:eastAsia="Calibri"/>
          <w:sz w:val="24"/>
          <w:szCs w:val="24"/>
          <w:lang w:eastAsia="en-US"/>
        </w:rPr>
        <w:t xml:space="preserve"> статьи 558 ГК РФ</w:t>
      </w:r>
      <w:r w:rsidR="006236EF" w:rsidRPr="00932F8A">
        <w:rPr>
          <w:rFonts w:eastAsia="Calibri"/>
          <w:sz w:val="24"/>
          <w:szCs w:val="24"/>
          <w:lang w:eastAsia="en-US"/>
        </w:rPr>
        <w:t>.</w:t>
      </w:r>
    </w:p>
    <w:p w:rsidR="006236EF" w:rsidRPr="004C007A" w:rsidRDefault="007E7485" w:rsidP="00D05C3E">
      <w:pPr>
        <w:widowControl w:val="0"/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1.5</w:t>
      </w:r>
      <w:r w:rsidR="006236EF" w:rsidRPr="00932F8A">
        <w:rPr>
          <w:sz w:val="24"/>
          <w:szCs w:val="24"/>
        </w:rPr>
        <w:t>. Переход пр</w:t>
      </w:r>
      <w:r>
        <w:rPr>
          <w:sz w:val="24"/>
          <w:szCs w:val="24"/>
        </w:rPr>
        <w:t>ава собственности на отчуждаем</w:t>
      </w:r>
      <w:r w:rsidR="00977F8E">
        <w:rPr>
          <w:sz w:val="24"/>
          <w:szCs w:val="24"/>
        </w:rPr>
        <w:t>ую</w:t>
      </w:r>
      <w:r>
        <w:rPr>
          <w:sz w:val="24"/>
          <w:szCs w:val="24"/>
        </w:rPr>
        <w:t xml:space="preserve"> Квартир</w:t>
      </w:r>
      <w:r w:rsidR="00977F8E">
        <w:rPr>
          <w:sz w:val="24"/>
          <w:szCs w:val="24"/>
        </w:rPr>
        <w:t>у</w:t>
      </w:r>
      <w:r w:rsidR="006236EF" w:rsidRPr="00932F8A">
        <w:rPr>
          <w:sz w:val="24"/>
          <w:szCs w:val="24"/>
        </w:rPr>
        <w:t xml:space="preserve"> по настоящему Контракту к </w:t>
      </w:r>
      <w:r w:rsidR="007E56F3">
        <w:rPr>
          <w:sz w:val="24"/>
          <w:szCs w:val="24"/>
        </w:rPr>
        <w:t>Покупателю</w:t>
      </w:r>
      <w:r w:rsidR="006236EF" w:rsidRPr="00932F8A">
        <w:rPr>
          <w:sz w:val="24"/>
          <w:szCs w:val="24"/>
        </w:rPr>
        <w:t xml:space="preserve"> подлежит государственной регистрации.</w:t>
      </w:r>
      <w:r w:rsidR="005B313E">
        <w:rPr>
          <w:sz w:val="24"/>
          <w:szCs w:val="24"/>
        </w:rPr>
        <w:t xml:space="preserve"> </w:t>
      </w:r>
      <w:r w:rsidR="004C007A" w:rsidRPr="004C007A">
        <w:rPr>
          <w:sz w:val="24"/>
          <w:szCs w:val="24"/>
        </w:rPr>
        <w:t>П</w:t>
      </w:r>
      <w:r w:rsidR="00221D9F">
        <w:rPr>
          <w:sz w:val="24"/>
          <w:szCs w:val="24"/>
        </w:rPr>
        <w:t>родавец</w:t>
      </w:r>
      <w:r w:rsidR="004C007A" w:rsidRPr="004C007A">
        <w:rPr>
          <w:sz w:val="24"/>
          <w:szCs w:val="24"/>
        </w:rPr>
        <w:t xml:space="preserve"> и </w:t>
      </w:r>
      <w:r w:rsidR="007E56F3">
        <w:rPr>
          <w:sz w:val="24"/>
          <w:szCs w:val="24"/>
        </w:rPr>
        <w:t>Покупатель</w:t>
      </w:r>
      <w:r w:rsidR="004C007A" w:rsidRPr="004C007A">
        <w:rPr>
          <w:sz w:val="24"/>
          <w:szCs w:val="24"/>
        </w:rPr>
        <w:t xml:space="preserve"> подписывают настоящий Контракт на бумажном носителе для пред</w:t>
      </w:r>
      <w:r w:rsidR="0009151C">
        <w:rPr>
          <w:sz w:val="24"/>
          <w:szCs w:val="24"/>
        </w:rPr>
        <w:t>о</w:t>
      </w:r>
      <w:r w:rsidR="004C007A" w:rsidRPr="004C007A">
        <w:rPr>
          <w:sz w:val="24"/>
          <w:szCs w:val="24"/>
        </w:rPr>
        <w:t>ставления в орган, осуществляющий государственную регистрацию прав на недвижимое имущество и сделок с ним</w:t>
      </w:r>
      <w:r w:rsidR="00B72A64">
        <w:rPr>
          <w:sz w:val="24"/>
          <w:szCs w:val="24"/>
        </w:rPr>
        <w:t>.</w:t>
      </w:r>
    </w:p>
    <w:p w:rsidR="006236EF" w:rsidRDefault="007E7485" w:rsidP="00D05C3E">
      <w:pPr>
        <w:widowControl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1.6</w:t>
      </w:r>
      <w:r w:rsidR="006236EF" w:rsidRPr="00932F8A">
        <w:rPr>
          <w:sz w:val="24"/>
          <w:szCs w:val="24"/>
        </w:rPr>
        <w:t xml:space="preserve">. Право собственности </w:t>
      </w:r>
      <w:r w:rsidR="007E56F3">
        <w:rPr>
          <w:sz w:val="24"/>
          <w:szCs w:val="24"/>
        </w:rPr>
        <w:t>Покупателя</w:t>
      </w:r>
      <w:r>
        <w:rPr>
          <w:sz w:val="24"/>
          <w:szCs w:val="24"/>
        </w:rPr>
        <w:t xml:space="preserve"> на Квартир</w:t>
      </w:r>
      <w:r w:rsidR="00977F8E">
        <w:rPr>
          <w:sz w:val="24"/>
          <w:szCs w:val="24"/>
        </w:rPr>
        <w:t>у</w:t>
      </w:r>
      <w:r w:rsidR="0022642F">
        <w:rPr>
          <w:sz w:val="24"/>
          <w:szCs w:val="24"/>
        </w:rPr>
        <w:t xml:space="preserve"> возникает со дня</w:t>
      </w:r>
      <w:r w:rsidR="006236EF" w:rsidRPr="00932F8A">
        <w:rPr>
          <w:sz w:val="24"/>
          <w:szCs w:val="24"/>
        </w:rPr>
        <w:t xml:space="preserve"> государственной регистрации перехода права собственности и внесения соответствующей записи в Единый госуд</w:t>
      </w:r>
      <w:r w:rsidR="006236EF">
        <w:rPr>
          <w:sz w:val="24"/>
          <w:szCs w:val="24"/>
        </w:rPr>
        <w:t>арственный реестр недвижимости.</w:t>
      </w:r>
    </w:p>
    <w:p w:rsidR="006236EF" w:rsidRPr="00E965FF" w:rsidRDefault="006236EF" w:rsidP="006236EF">
      <w:pPr>
        <w:widowControl w:val="0"/>
        <w:ind w:firstLine="709"/>
        <w:jc w:val="both"/>
        <w:rPr>
          <w:color w:val="000000"/>
          <w:sz w:val="24"/>
          <w:szCs w:val="24"/>
        </w:rPr>
      </w:pPr>
    </w:p>
    <w:p w:rsidR="006236EF" w:rsidRDefault="006236EF" w:rsidP="006D6DF2">
      <w:pPr>
        <w:pStyle w:val="a5"/>
        <w:numPr>
          <w:ilvl w:val="0"/>
          <w:numId w:val="29"/>
        </w:numPr>
        <w:autoSpaceDE w:val="0"/>
        <w:jc w:val="center"/>
        <w:rPr>
          <w:b/>
          <w:sz w:val="24"/>
          <w:szCs w:val="24"/>
        </w:rPr>
      </w:pPr>
      <w:r w:rsidRPr="00E84C8F">
        <w:rPr>
          <w:b/>
          <w:sz w:val="24"/>
          <w:szCs w:val="24"/>
        </w:rPr>
        <w:t>Цена Контракта и порядок расчетов</w:t>
      </w:r>
    </w:p>
    <w:p w:rsidR="002E22A4" w:rsidRPr="00E84C8F" w:rsidRDefault="002E22A4" w:rsidP="002E22A4">
      <w:pPr>
        <w:pStyle w:val="a5"/>
        <w:autoSpaceDE w:val="0"/>
        <w:rPr>
          <w:b/>
          <w:sz w:val="24"/>
          <w:szCs w:val="24"/>
        </w:rPr>
      </w:pPr>
    </w:p>
    <w:p w:rsidR="0022642F" w:rsidRPr="00F54883" w:rsidRDefault="0022642F" w:rsidP="00C94DBB">
      <w:pPr>
        <w:shd w:val="clear" w:color="auto" w:fill="FFFFFF"/>
        <w:tabs>
          <w:tab w:val="left" w:pos="1701"/>
          <w:tab w:val="left" w:pos="7513"/>
        </w:tabs>
        <w:suppressAutoHyphens/>
        <w:ind w:right="-2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F54883">
        <w:rPr>
          <w:sz w:val="24"/>
          <w:szCs w:val="24"/>
        </w:rPr>
        <w:t>1. Цена Контракта является твердой, определяется на весь срок исполнения Контракта, за исключением случаев, установленных Контрактом и (или) предусмотренных законодательством Российской Федерации.</w:t>
      </w:r>
    </w:p>
    <w:p w:rsidR="007E7485" w:rsidRDefault="0022642F" w:rsidP="004F76F1">
      <w:pPr>
        <w:tabs>
          <w:tab w:val="left" w:pos="1134"/>
          <w:tab w:val="left" w:pos="7513"/>
        </w:tabs>
        <w:suppressAutoHyphens/>
        <w:autoSpaceDE w:val="0"/>
        <w:ind w:right="-2" w:firstLine="567"/>
        <w:jc w:val="both"/>
        <w:rPr>
          <w:i/>
          <w:sz w:val="24"/>
          <w:szCs w:val="24"/>
        </w:rPr>
      </w:pPr>
      <w:proofErr w:type="gramStart"/>
      <w:r w:rsidRPr="00F62C44">
        <w:rPr>
          <w:sz w:val="24"/>
          <w:szCs w:val="24"/>
        </w:rPr>
        <w:t>Цена Контракта составляет: ____________, в т.ч. НДС в размере _____, (</w:t>
      </w:r>
      <w:r w:rsidRPr="00F62C44">
        <w:rPr>
          <w:i/>
          <w:sz w:val="24"/>
          <w:szCs w:val="24"/>
        </w:rPr>
        <w:t>при наличии у П</w:t>
      </w:r>
      <w:r w:rsidR="00591CB9" w:rsidRPr="00F62C44">
        <w:rPr>
          <w:i/>
          <w:sz w:val="24"/>
          <w:szCs w:val="24"/>
        </w:rPr>
        <w:t>родавца</w:t>
      </w:r>
      <w:r w:rsidRPr="00F62C44">
        <w:rPr>
          <w:i/>
          <w:sz w:val="24"/>
          <w:szCs w:val="24"/>
        </w:rPr>
        <w:t xml:space="preserve"> обязанности по уплате НДС в соответствии с налоговым законодательством Российской Федерации.</w:t>
      </w:r>
      <w:proofErr w:type="gramEnd"/>
      <w:r w:rsidRPr="00F62C44">
        <w:rPr>
          <w:i/>
          <w:sz w:val="24"/>
          <w:szCs w:val="24"/>
        </w:rPr>
        <w:t xml:space="preserve"> </w:t>
      </w:r>
      <w:proofErr w:type="gramStart"/>
      <w:r w:rsidRPr="00F62C44">
        <w:rPr>
          <w:i/>
          <w:sz w:val="24"/>
          <w:szCs w:val="24"/>
        </w:rPr>
        <w:t>В случае если П</w:t>
      </w:r>
      <w:r w:rsidR="00DE6F9B" w:rsidRPr="00F62C44">
        <w:rPr>
          <w:i/>
          <w:sz w:val="24"/>
          <w:szCs w:val="24"/>
        </w:rPr>
        <w:t>родавец</w:t>
      </w:r>
      <w:r w:rsidRPr="00F62C44">
        <w:rPr>
          <w:i/>
          <w:sz w:val="24"/>
          <w:szCs w:val="24"/>
        </w:rPr>
        <w:t xml:space="preserve"> в соответствии с налоговым законодательством Российской Федерации не </w:t>
      </w:r>
      <w:r w:rsidR="004F238B" w:rsidRPr="00F62C44">
        <w:rPr>
          <w:i/>
          <w:sz w:val="24"/>
          <w:szCs w:val="24"/>
        </w:rPr>
        <w:t xml:space="preserve">является лицом, обязанным уплачивать </w:t>
      </w:r>
      <w:r w:rsidRPr="00F62C44">
        <w:rPr>
          <w:i/>
          <w:sz w:val="24"/>
          <w:szCs w:val="24"/>
        </w:rPr>
        <w:t>нало</w:t>
      </w:r>
      <w:r w:rsidR="004F238B" w:rsidRPr="00F62C44">
        <w:rPr>
          <w:i/>
          <w:sz w:val="24"/>
          <w:szCs w:val="24"/>
        </w:rPr>
        <w:t>г</w:t>
      </w:r>
      <w:r w:rsidRPr="00F62C44">
        <w:rPr>
          <w:i/>
          <w:sz w:val="24"/>
          <w:szCs w:val="24"/>
        </w:rPr>
        <w:t xml:space="preserve"> на добавленную стоимость, в настоящем пункте указывается "НДС не предусмотрен")</w:t>
      </w:r>
      <w:r w:rsidR="007E7485">
        <w:rPr>
          <w:i/>
          <w:sz w:val="24"/>
          <w:szCs w:val="24"/>
        </w:rPr>
        <w:t>, в том числе по каждой квартире:</w:t>
      </w:r>
      <w:proofErr w:type="gramEnd"/>
    </w:p>
    <w:p w:rsidR="007E7485" w:rsidRDefault="007E7485" w:rsidP="007E7485">
      <w:pPr>
        <w:pStyle w:val="a5"/>
        <w:autoSpaceDE w:val="0"/>
        <w:ind w:left="0" w:firstLine="567"/>
        <w:jc w:val="both"/>
        <w:rPr>
          <w:noProof/>
          <w:sz w:val="24"/>
          <w:szCs w:val="24"/>
        </w:rPr>
      </w:pPr>
      <w:r w:rsidRPr="00221D9F">
        <w:rPr>
          <w:noProof/>
          <w:sz w:val="24"/>
          <w:szCs w:val="24"/>
        </w:rPr>
        <w:t>-</w:t>
      </w:r>
      <w:r w:rsidRPr="00221D9F">
        <w:rPr>
          <w:sz w:val="24"/>
          <w:szCs w:val="24"/>
        </w:rPr>
        <w:t xml:space="preserve"> жилое помещение: </w:t>
      </w:r>
      <w:r w:rsidR="0077649D">
        <w:rPr>
          <w:sz w:val="24"/>
          <w:szCs w:val="24"/>
        </w:rPr>
        <w:t>двух</w:t>
      </w:r>
      <w:r w:rsidR="00D863B0">
        <w:rPr>
          <w:sz w:val="24"/>
          <w:szCs w:val="24"/>
        </w:rPr>
        <w:t>к</w:t>
      </w:r>
      <w:r w:rsidR="004E3E4C">
        <w:rPr>
          <w:sz w:val="24"/>
          <w:szCs w:val="24"/>
        </w:rPr>
        <w:t>омнатная</w:t>
      </w:r>
      <w:r w:rsidRPr="00221D9F">
        <w:rPr>
          <w:sz w:val="24"/>
          <w:szCs w:val="24"/>
        </w:rPr>
        <w:t xml:space="preserve"> квартира</w:t>
      </w:r>
      <w:r w:rsidRPr="00221D9F">
        <w:rPr>
          <w:noProof/>
          <w:sz w:val="24"/>
          <w:szCs w:val="24"/>
        </w:rPr>
        <w:t>,  находящаяся по адресу:</w:t>
      </w:r>
      <w:r>
        <w:rPr>
          <w:noProof/>
          <w:sz w:val="24"/>
          <w:szCs w:val="24"/>
        </w:rPr>
        <w:t xml:space="preserve"> г. Новоуральск Свердловской области,</w:t>
      </w:r>
      <w:r w:rsidRPr="00221D9F">
        <w:rPr>
          <w:noProof/>
          <w:sz w:val="24"/>
          <w:szCs w:val="24"/>
        </w:rPr>
        <w:t xml:space="preserve"> ____________, кадастровый номер ___________, </w:t>
      </w:r>
      <w:r w:rsidR="0077649D">
        <w:rPr>
          <w:noProof/>
          <w:sz w:val="24"/>
          <w:szCs w:val="24"/>
        </w:rPr>
        <w:t xml:space="preserve"> - ___________ рублей;</w:t>
      </w:r>
    </w:p>
    <w:p w:rsidR="0077649D" w:rsidRDefault="0077649D" w:rsidP="007E7485">
      <w:pPr>
        <w:pStyle w:val="a5"/>
        <w:autoSpaceDE w:val="0"/>
        <w:ind w:left="0" w:firstLine="567"/>
        <w:jc w:val="both"/>
        <w:rPr>
          <w:noProof/>
          <w:sz w:val="24"/>
          <w:szCs w:val="24"/>
        </w:rPr>
      </w:pPr>
      <w:r w:rsidRPr="0077649D">
        <w:rPr>
          <w:noProof/>
          <w:sz w:val="24"/>
          <w:szCs w:val="24"/>
        </w:rPr>
        <w:t>- жилое помещение: двухкомнатная квартира,  находящаяся по адресу: г. Новоуральск Свердловской области, ____________, кадастровый номер ___________,  - ___________ рублей.</w:t>
      </w:r>
    </w:p>
    <w:p w:rsidR="006236EF" w:rsidRPr="00932F8A" w:rsidRDefault="006236EF" w:rsidP="00D05C3E">
      <w:pPr>
        <w:autoSpaceDE w:val="0"/>
        <w:ind w:firstLine="567"/>
        <w:jc w:val="both"/>
        <w:rPr>
          <w:sz w:val="24"/>
          <w:szCs w:val="24"/>
        </w:rPr>
      </w:pPr>
      <w:r w:rsidRPr="00932F8A">
        <w:rPr>
          <w:sz w:val="24"/>
          <w:szCs w:val="24"/>
        </w:rPr>
        <w:t>2.2. Цена Контракта вк</w:t>
      </w:r>
      <w:r w:rsidR="007E7485">
        <w:rPr>
          <w:sz w:val="24"/>
          <w:szCs w:val="24"/>
        </w:rPr>
        <w:t>лючает в себя стоимость Квартир</w:t>
      </w:r>
      <w:r w:rsidR="00BD363B">
        <w:rPr>
          <w:sz w:val="24"/>
          <w:szCs w:val="24"/>
        </w:rPr>
        <w:t>ы</w:t>
      </w:r>
      <w:r w:rsidRPr="00932F8A">
        <w:rPr>
          <w:sz w:val="24"/>
          <w:szCs w:val="24"/>
        </w:rPr>
        <w:t>, все затраты, издержки и расходы П</w:t>
      </w:r>
      <w:r w:rsidR="007855D6">
        <w:rPr>
          <w:sz w:val="24"/>
          <w:szCs w:val="24"/>
        </w:rPr>
        <w:t>родавца</w:t>
      </w:r>
      <w:r w:rsidRPr="00932F8A">
        <w:rPr>
          <w:sz w:val="24"/>
          <w:szCs w:val="24"/>
        </w:rPr>
        <w:t>, в том числе</w:t>
      </w:r>
      <w:r>
        <w:rPr>
          <w:sz w:val="24"/>
          <w:szCs w:val="24"/>
        </w:rPr>
        <w:t>: уплату налогов,</w:t>
      </w:r>
      <w:r w:rsidR="007E7485">
        <w:rPr>
          <w:sz w:val="24"/>
          <w:szCs w:val="24"/>
        </w:rPr>
        <w:t xml:space="preserve"> плату за содержание Квартир</w:t>
      </w:r>
      <w:r w:rsidR="00BD363B">
        <w:rPr>
          <w:sz w:val="24"/>
          <w:szCs w:val="24"/>
        </w:rPr>
        <w:t>ы</w:t>
      </w:r>
      <w:r w:rsidRPr="00932F8A">
        <w:rPr>
          <w:sz w:val="24"/>
          <w:szCs w:val="24"/>
        </w:rPr>
        <w:t>, коммунальные услуги и взносы на капитальный ремонт до перехода</w:t>
      </w:r>
      <w:r w:rsidR="007E7485">
        <w:rPr>
          <w:sz w:val="24"/>
          <w:szCs w:val="24"/>
        </w:rPr>
        <w:t xml:space="preserve"> права собственности на Квартиры</w:t>
      </w:r>
      <w:r w:rsidRPr="00932F8A">
        <w:rPr>
          <w:sz w:val="24"/>
          <w:szCs w:val="24"/>
        </w:rPr>
        <w:t xml:space="preserve"> к </w:t>
      </w:r>
      <w:r w:rsidR="007E56F3">
        <w:rPr>
          <w:sz w:val="24"/>
          <w:szCs w:val="24"/>
        </w:rPr>
        <w:t>Покупателю</w:t>
      </w:r>
      <w:r w:rsidRPr="00932F8A">
        <w:rPr>
          <w:sz w:val="24"/>
          <w:szCs w:val="24"/>
        </w:rPr>
        <w:t xml:space="preserve">. Все расходы, связанные с переоформлением права собственности на </w:t>
      </w:r>
      <w:proofErr w:type="gramStart"/>
      <w:r w:rsidRPr="00932F8A">
        <w:rPr>
          <w:sz w:val="24"/>
          <w:szCs w:val="24"/>
        </w:rPr>
        <w:t>Квартир</w:t>
      </w:r>
      <w:r w:rsidR="0002574C">
        <w:rPr>
          <w:sz w:val="24"/>
          <w:szCs w:val="24"/>
        </w:rPr>
        <w:t>у</w:t>
      </w:r>
      <w:proofErr w:type="gramEnd"/>
      <w:r w:rsidRPr="00932F8A">
        <w:rPr>
          <w:sz w:val="24"/>
          <w:szCs w:val="24"/>
        </w:rPr>
        <w:t xml:space="preserve"> в том числе расходы по оформлению государственной регистрации права собственности, </w:t>
      </w:r>
      <w:r w:rsidRPr="00A028D6">
        <w:rPr>
          <w:sz w:val="24"/>
          <w:szCs w:val="24"/>
        </w:rPr>
        <w:t>оплату нотариальных услуг</w:t>
      </w:r>
      <w:r w:rsidRPr="00932F8A">
        <w:rPr>
          <w:sz w:val="24"/>
          <w:szCs w:val="24"/>
        </w:rPr>
        <w:t xml:space="preserve"> и иные обязательные платежи, предусмотренные действующим законодательством и связанные с исполнением настоящего Контракта, несёт П</w:t>
      </w:r>
      <w:r w:rsidR="007855D6">
        <w:rPr>
          <w:sz w:val="24"/>
          <w:szCs w:val="24"/>
        </w:rPr>
        <w:t>родавец</w:t>
      </w:r>
      <w:r w:rsidRPr="00932F8A">
        <w:rPr>
          <w:sz w:val="24"/>
          <w:szCs w:val="24"/>
        </w:rPr>
        <w:t xml:space="preserve">. </w:t>
      </w:r>
    </w:p>
    <w:p w:rsidR="00D05C3E" w:rsidRDefault="0022642F" w:rsidP="007314C0">
      <w:pPr>
        <w:ind w:firstLine="567"/>
        <w:jc w:val="both"/>
        <w:rPr>
          <w:sz w:val="24"/>
          <w:szCs w:val="24"/>
        </w:rPr>
      </w:pPr>
      <w:r w:rsidRPr="00F62C44">
        <w:rPr>
          <w:sz w:val="24"/>
          <w:szCs w:val="24"/>
        </w:rPr>
        <w:t>2.3</w:t>
      </w:r>
      <w:r w:rsidR="006236EF" w:rsidRPr="00F62C44">
        <w:rPr>
          <w:sz w:val="24"/>
          <w:szCs w:val="24"/>
        </w:rPr>
        <w:t xml:space="preserve">. </w:t>
      </w:r>
      <w:proofErr w:type="gramStart"/>
      <w:r w:rsidR="00F719F4" w:rsidRPr="0042075E">
        <w:rPr>
          <w:sz w:val="24"/>
          <w:szCs w:val="24"/>
        </w:rPr>
        <w:t xml:space="preserve">Оплата производится из средств бюджета </w:t>
      </w:r>
      <w:r w:rsidR="00F719F4">
        <w:rPr>
          <w:sz w:val="24"/>
          <w:szCs w:val="24"/>
        </w:rPr>
        <w:t>Новоуральского городского округа</w:t>
      </w:r>
      <w:r w:rsidR="00F719F4" w:rsidRPr="0042075E">
        <w:rPr>
          <w:sz w:val="24"/>
          <w:szCs w:val="24"/>
        </w:rPr>
        <w:t xml:space="preserve"> в соответствии с доведенными до </w:t>
      </w:r>
      <w:r w:rsidR="007E56F3">
        <w:rPr>
          <w:sz w:val="24"/>
          <w:szCs w:val="24"/>
        </w:rPr>
        <w:t>Покупателя</w:t>
      </w:r>
      <w:r w:rsidR="005B313E">
        <w:rPr>
          <w:sz w:val="24"/>
          <w:szCs w:val="24"/>
        </w:rPr>
        <w:t xml:space="preserve"> </w:t>
      </w:r>
      <w:r w:rsidR="00D05C3E">
        <w:rPr>
          <w:sz w:val="24"/>
          <w:szCs w:val="24"/>
        </w:rPr>
        <w:t>объемами бюджетных ассигнований в рамках реализации</w:t>
      </w:r>
      <w:r w:rsidR="005B313E">
        <w:rPr>
          <w:sz w:val="24"/>
          <w:szCs w:val="24"/>
        </w:rPr>
        <w:t xml:space="preserve"> </w:t>
      </w:r>
      <w:r w:rsidR="007314C0">
        <w:rPr>
          <w:sz w:val="24"/>
          <w:szCs w:val="24"/>
        </w:rPr>
        <w:t>программы</w:t>
      </w:r>
      <w:r w:rsidR="005B313E">
        <w:rPr>
          <w:sz w:val="24"/>
          <w:szCs w:val="24"/>
        </w:rPr>
        <w:t xml:space="preserve"> </w:t>
      </w:r>
      <w:r w:rsidR="007314C0" w:rsidRPr="0098553F">
        <w:rPr>
          <w:sz w:val="24"/>
          <w:szCs w:val="24"/>
        </w:rPr>
        <w:t>«Реализация основных направлений развития в строительном комплексе Новоуральского городского округа» на 2025-2030 годы, подпрограммы  «Развитие жилищного строительства на территории Новоуральского городского округа» на 2025-2030 годы, на мероприятие «Приобретение жилых помещений для обеспечения жилищных прав граждан</w:t>
      </w:r>
      <w:r w:rsidR="00D863B0">
        <w:rPr>
          <w:sz w:val="24"/>
          <w:szCs w:val="24"/>
        </w:rPr>
        <w:t>»</w:t>
      </w:r>
      <w:r w:rsidR="007314C0">
        <w:rPr>
          <w:sz w:val="24"/>
          <w:szCs w:val="24"/>
        </w:rPr>
        <w:t>.</w:t>
      </w:r>
      <w:proofErr w:type="gramEnd"/>
    </w:p>
    <w:p w:rsidR="0042075E" w:rsidRPr="00D05C3E" w:rsidRDefault="0022642F" w:rsidP="00D05C3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6236EF" w:rsidRPr="00932F8A">
        <w:rPr>
          <w:sz w:val="24"/>
          <w:szCs w:val="24"/>
        </w:rPr>
        <w:t xml:space="preserve">. </w:t>
      </w:r>
      <w:r w:rsidR="006236EF" w:rsidRPr="00390D84">
        <w:rPr>
          <w:sz w:val="24"/>
          <w:szCs w:val="24"/>
        </w:rPr>
        <w:t>Оплата це</w:t>
      </w:r>
      <w:r w:rsidR="007314C0">
        <w:rPr>
          <w:sz w:val="24"/>
          <w:szCs w:val="24"/>
        </w:rPr>
        <w:t>ны Контракта (стоимости Квартир</w:t>
      </w:r>
      <w:r w:rsidR="00977F8E">
        <w:rPr>
          <w:sz w:val="24"/>
          <w:szCs w:val="24"/>
        </w:rPr>
        <w:t>ы</w:t>
      </w:r>
      <w:r w:rsidR="006236EF" w:rsidRPr="00390D84">
        <w:rPr>
          <w:sz w:val="24"/>
          <w:szCs w:val="24"/>
        </w:rPr>
        <w:t xml:space="preserve">) согласно пункту 2.1 настоящего Контракта производится </w:t>
      </w:r>
      <w:r w:rsidR="007E56F3">
        <w:rPr>
          <w:sz w:val="24"/>
          <w:szCs w:val="24"/>
        </w:rPr>
        <w:t>Покупателем</w:t>
      </w:r>
      <w:r w:rsidR="005B313E">
        <w:rPr>
          <w:sz w:val="24"/>
          <w:szCs w:val="24"/>
        </w:rPr>
        <w:t xml:space="preserve"> </w:t>
      </w:r>
      <w:r w:rsidR="009E7EF9" w:rsidRPr="00390D84">
        <w:rPr>
          <w:sz w:val="24"/>
          <w:szCs w:val="24"/>
        </w:rPr>
        <w:t>путем безналичного перечисления денежных средств на счет П</w:t>
      </w:r>
      <w:r w:rsidR="007855D6">
        <w:rPr>
          <w:sz w:val="24"/>
          <w:szCs w:val="24"/>
        </w:rPr>
        <w:t>родавца</w:t>
      </w:r>
      <w:r w:rsidR="005B313E">
        <w:rPr>
          <w:sz w:val="24"/>
          <w:szCs w:val="24"/>
        </w:rPr>
        <w:t xml:space="preserve"> </w:t>
      </w:r>
      <w:r w:rsidR="009E7EF9" w:rsidRPr="00390D84">
        <w:rPr>
          <w:sz w:val="24"/>
          <w:szCs w:val="24"/>
        </w:rPr>
        <w:t>№ __________, открытый в _______ ИНН _______</w:t>
      </w:r>
      <w:r w:rsidR="0023165F">
        <w:rPr>
          <w:sz w:val="24"/>
          <w:szCs w:val="24"/>
        </w:rPr>
        <w:t>___, БИК ______</w:t>
      </w:r>
      <w:r w:rsidR="009E7EF9" w:rsidRPr="00390D84">
        <w:rPr>
          <w:sz w:val="24"/>
          <w:szCs w:val="24"/>
        </w:rPr>
        <w:t xml:space="preserve">, </w:t>
      </w:r>
      <w:r w:rsidR="00E70538" w:rsidRPr="00390D84">
        <w:rPr>
          <w:sz w:val="24"/>
          <w:szCs w:val="24"/>
        </w:rPr>
        <w:t xml:space="preserve">в течение </w:t>
      </w:r>
      <w:r w:rsidR="00D05C3E">
        <w:rPr>
          <w:sz w:val="24"/>
          <w:szCs w:val="24"/>
        </w:rPr>
        <w:t>7 (с</w:t>
      </w:r>
      <w:r w:rsidR="00E70538" w:rsidRPr="004D62BF">
        <w:rPr>
          <w:sz w:val="24"/>
          <w:szCs w:val="24"/>
        </w:rPr>
        <w:t xml:space="preserve">еми) рабочих дней </w:t>
      </w:r>
      <w:r w:rsidR="006236EF" w:rsidRPr="004D62BF">
        <w:rPr>
          <w:bCs/>
          <w:sz w:val="24"/>
          <w:szCs w:val="24"/>
        </w:rPr>
        <w:t>с даты</w:t>
      </w:r>
      <w:r w:rsidR="006236EF" w:rsidRPr="004C007A">
        <w:rPr>
          <w:bCs/>
          <w:sz w:val="24"/>
          <w:szCs w:val="24"/>
        </w:rPr>
        <w:t xml:space="preserve"> подписания </w:t>
      </w:r>
      <w:r w:rsidR="007E56F3">
        <w:rPr>
          <w:sz w:val="24"/>
          <w:szCs w:val="24"/>
        </w:rPr>
        <w:t>Покупателем</w:t>
      </w:r>
      <w:r w:rsidR="005B313E">
        <w:rPr>
          <w:sz w:val="24"/>
          <w:szCs w:val="24"/>
        </w:rPr>
        <w:t xml:space="preserve"> </w:t>
      </w:r>
      <w:r w:rsidR="0042075E" w:rsidRPr="004C007A">
        <w:rPr>
          <w:sz w:val="24"/>
          <w:szCs w:val="24"/>
        </w:rPr>
        <w:t>документа о приемке</w:t>
      </w:r>
      <w:r w:rsidR="005B313E">
        <w:rPr>
          <w:sz w:val="24"/>
          <w:szCs w:val="24"/>
        </w:rPr>
        <w:t xml:space="preserve"> </w:t>
      </w:r>
      <w:r w:rsidR="0042075E" w:rsidRPr="004C007A">
        <w:rPr>
          <w:sz w:val="24"/>
          <w:szCs w:val="24"/>
        </w:rPr>
        <w:t>в единой информационной системе в сфере закупок</w:t>
      </w:r>
      <w:r w:rsidR="008649F9" w:rsidRPr="004C007A">
        <w:rPr>
          <w:sz w:val="24"/>
          <w:szCs w:val="24"/>
        </w:rPr>
        <w:t xml:space="preserve"> (далее </w:t>
      </w:r>
      <w:r w:rsidR="00F86087">
        <w:rPr>
          <w:sz w:val="24"/>
          <w:szCs w:val="24"/>
        </w:rPr>
        <w:t xml:space="preserve">- </w:t>
      </w:r>
      <w:r w:rsidR="008649F9" w:rsidRPr="004C007A">
        <w:rPr>
          <w:sz w:val="24"/>
          <w:szCs w:val="24"/>
        </w:rPr>
        <w:t>ЕИС)</w:t>
      </w:r>
      <w:r w:rsidR="0042075E" w:rsidRPr="004C007A">
        <w:rPr>
          <w:sz w:val="24"/>
          <w:szCs w:val="24"/>
        </w:rPr>
        <w:t>.</w:t>
      </w:r>
    </w:p>
    <w:p w:rsidR="00694E4E" w:rsidRPr="00694E4E" w:rsidRDefault="00694E4E" w:rsidP="00694E4E">
      <w:pPr>
        <w:tabs>
          <w:tab w:val="left" w:pos="709"/>
          <w:tab w:val="num" w:pos="810"/>
          <w:tab w:val="left" w:pos="7513"/>
        </w:tabs>
        <w:spacing w:line="256" w:lineRule="auto"/>
        <w:ind w:firstLine="567"/>
        <w:jc w:val="both"/>
        <w:rPr>
          <w:sz w:val="24"/>
          <w:szCs w:val="24"/>
        </w:rPr>
      </w:pPr>
      <w:r w:rsidRPr="00694E4E">
        <w:rPr>
          <w:sz w:val="24"/>
          <w:szCs w:val="24"/>
        </w:rPr>
        <w:t>В случае изменения расчетного счета</w:t>
      </w:r>
      <w:r w:rsidR="00D05C3E">
        <w:rPr>
          <w:sz w:val="24"/>
          <w:szCs w:val="24"/>
        </w:rPr>
        <w:t>,</w:t>
      </w:r>
      <w:r w:rsidRPr="00694E4E">
        <w:rPr>
          <w:sz w:val="24"/>
          <w:szCs w:val="24"/>
        </w:rPr>
        <w:t xml:space="preserve"> П</w:t>
      </w:r>
      <w:r w:rsidR="007855D6">
        <w:rPr>
          <w:sz w:val="24"/>
          <w:szCs w:val="24"/>
        </w:rPr>
        <w:t>родавец</w:t>
      </w:r>
      <w:r w:rsidRPr="00694E4E">
        <w:rPr>
          <w:sz w:val="24"/>
          <w:szCs w:val="24"/>
        </w:rPr>
        <w:t xml:space="preserve"> обязан в </w:t>
      </w:r>
      <w:r w:rsidR="0048470D">
        <w:rPr>
          <w:sz w:val="24"/>
          <w:szCs w:val="24"/>
        </w:rPr>
        <w:t xml:space="preserve">течение </w:t>
      </w:r>
      <w:r w:rsidR="00E70538">
        <w:rPr>
          <w:sz w:val="24"/>
          <w:szCs w:val="24"/>
        </w:rPr>
        <w:t>двух</w:t>
      </w:r>
      <w:r w:rsidR="005B313E">
        <w:rPr>
          <w:sz w:val="24"/>
          <w:szCs w:val="24"/>
        </w:rPr>
        <w:t xml:space="preserve"> </w:t>
      </w:r>
      <w:r w:rsidR="0048470D">
        <w:rPr>
          <w:sz w:val="24"/>
          <w:szCs w:val="24"/>
        </w:rPr>
        <w:t>календарных дней</w:t>
      </w:r>
      <w:r w:rsidRPr="00694E4E">
        <w:rPr>
          <w:sz w:val="24"/>
          <w:szCs w:val="24"/>
        </w:rPr>
        <w:t xml:space="preserve"> в письменной форме сообщить об этом </w:t>
      </w:r>
      <w:r w:rsidR="007E56F3">
        <w:rPr>
          <w:sz w:val="24"/>
          <w:szCs w:val="24"/>
        </w:rPr>
        <w:t>Покупателю</w:t>
      </w:r>
      <w:r w:rsidRPr="00694E4E">
        <w:rPr>
          <w:sz w:val="24"/>
          <w:szCs w:val="24"/>
        </w:rPr>
        <w:t xml:space="preserve">, указав новые реквизиты расчетного счета. В противном случае все риски, связанные с перечислением </w:t>
      </w:r>
      <w:r w:rsidR="007E56F3">
        <w:rPr>
          <w:sz w:val="24"/>
          <w:szCs w:val="24"/>
        </w:rPr>
        <w:t>Покупателем</w:t>
      </w:r>
      <w:r w:rsidRPr="00694E4E">
        <w:rPr>
          <w:sz w:val="24"/>
          <w:szCs w:val="24"/>
        </w:rPr>
        <w:t xml:space="preserve"> денежных средств на указанный в настоящем Контракте счет П</w:t>
      </w:r>
      <w:r w:rsidR="00646B54">
        <w:rPr>
          <w:sz w:val="24"/>
          <w:szCs w:val="24"/>
        </w:rPr>
        <w:t>родавца</w:t>
      </w:r>
      <w:r w:rsidR="007A178A">
        <w:rPr>
          <w:sz w:val="24"/>
          <w:szCs w:val="24"/>
        </w:rPr>
        <w:t>,</w:t>
      </w:r>
      <w:r w:rsidRPr="00694E4E">
        <w:rPr>
          <w:sz w:val="24"/>
          <w:szCs w:val="24"/>
        </w:rPr>
        <w:t xml:space="preserve"> несет П</w:t>
      </w:r>
      <w:r w:rsidR="00646B54">
        <w:rPr>
          <w:sz w:val="24"/>
          <w:szCs w:val="24"/>
        </w:rPr>
        <w:t>родавец</w:t>
      </w:r>
      <w:r w:rsidRPr="00694E4E">
        <w:rPr>
          <w:sz w:val="24"/>
          <w:szCs w:val="24"/>
        </w:rPr>
        <w:t xml:space="preserve">. </w:t>
      </w:r>
    </w:p>
    <w:p w:rsidR="00694E4E" w:rsidRPr="00694E4E" w:rsidRDefault="00B807A3" w:rsidP="00D05C3E">
      <w:pPr>
        <w:widowControl w:val="0"/>
        <w:autoSpaceDE w:val="0"/>
        <w:autoSpaceDN w:val="0"/>
        <w:adjustRightInd w:val="0"/>
        <w:ind w:right="-2" w:firstLine="567"/>
        <w:jc w:val="both"/>
        <w:rPr>
          <w:color w:val="000000"/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2.5</w:t>
      </w:r>
      <w:r w:rsidR="00694E4E" w:rsidRPr="00694E4E">
        <w:rPr>
          <w:color w:val="000000"/>
          <w:sz w:val="24"/>
          <w:szCs w:val="24"/>
          <w:lang w:eastAsia="zh-CN"/>
        </w:rPr>
        <w:t>. Датой оплаты считается дата списания денежных сре</w:t>
      </w:r>
      <w:proofErr w:type="gramStart"/>
      <w:r w:rsidR="00694E4E" w:rsidRPr="00694E4E">
        <w:rPr>
          <w:color w:val="000000"/>
          <w:sz w:val="24"/>
          <w:szCs w:val="24"/>
          <w:lang w:eastAsia="zh-CN"/>
        </w:rPr>
        <w:t>дств с р</w:t>
      </w:r>
      <w:proofErr w:type="gramEnd"/>
      <w:r w:rsidR="00694E4E" w:rsidRPr="00694E4E">
        <w:rPr>
          <w:color w:val="000000"/>
          <w:sz w:val="24"/>
          <w:szCs w:val="24"/>
          <w:lang w:eastAsia="zh-CN"/>
        </w:rPr>
        <w:t xml:space="preserve">асчетного счета </w:t>
      </w:r>
      <w:r w:rsidR="007E56F3">
        <w:rPr>
          <w:sz w:val="24"/>
          <w:szCs w:val="24"/>
        </w:rPr>
        <w:t>Покупателя</w:t>
      </w:r>
      <w:r w:rsidR="00694E4E" w:rsidRPr="00694E4E">
        <w:rPr>
          <w:color w:val="000000"/>
          <w:sz w:val="24"/>
          <w:szCs w:val="24"/>
          <w:lang w:eastAsia="zh-CN"/>
        </w:rPr>
        <w:t>.</w:t>
      </w:r>
    </w:p>
    <w:p w:rsidR="006236EF" w:rsidRPr="00932F8A" w:rsidRDefault="006236EF" w:rsidP="00D05C3E">
      <w:pPr>
        <w:tabs>
          <w:tab w:val="left" w:pos="1276"/>
        </w:tabs>
        <w:jc w:val="both"/>
        <w:rPr>
          <w:sz w:val="24"/>
          <w:szCs w:val="24"/>
        </w:rPr>
      </w:pPr>
      <w:r w:rsidRPr="00932F8A">
        <w:rPr>
          <w:sz w:val="24"/>
          <w:szCs w:val="24"/>
        </w:rPr>
        <w:t>2.</w:t>
      </w:r>
      <w:r w:rsidR="00B807A3">
        <w:rPr>
          <w:sz w:val="24"/>
          <w:szCs w:val="24"/>
        </w:rPr>
        <w:t>6</w:t>
      </w:r>
      <w:r w:rsidR="00237FF2">
        <w:rPr>
          <w:sz w:val="24"/>
          <w:szCs w:val="24"/>
        </w:rPr>
        <w:t xml:space="preserve">. </w:t>
      </w:r>
      <w:r w:rsidRPr="00932F8A">
        <w:rPr>
          <w:sz w:val="24"/>
          <w:szCs w:val="24"/>
        </w:rPr>
        <w:t>Неучтенные затраты, связанные с исполнением настоящего Контракта, оплачиваются П</w:t>
      </w:r>
      <w:r w:rsidR="00591CB9">
        <w:rPr>
          <w:sz w:val="24"/>
          <w:szCs w:val="24"/>
        </w:rPr>
        <w:t>родавцом</w:t>
      </w:r>
      <w:r w:rsidRPr="00932F8A">
        <w:rPr>
          <w:sz w:val="24"/>
          <w:szCs w:val="24"/>
        </w:rPr>
        <w:t xml:space="preserve"> за свой счет и не подлежат оплате </w:t>
      </w:r>
      <w:r w:rsidR="007E56F3">
        <w:rPr>
          <w:sz w:val="24"/>
          <w:szCs w:val="24"/>
        </w:rPr>
        <w:t>Покупателем</w:t>
      </w:r>
      <w:r w:rsidRPr="00932F8A">
        <w:rPr>
          <w:sz w:val="24"/>
          <w:szCs w:val="24"/>
        </w:rPr>
        <w:t>.</w:t>
      </w:r>
    </w:p>
    <w:p w:rsidR="00826ADB" w:rsidRPr="00826ADB" w:rsidRDefault="00B807A3" w:rsidP="00D05C3E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2.7</w:t>
      </w:r>
      <w:r w:rsidR="006236EF">
        <w:rPr>
          <w:sz w:val="24"/>
          <w:szCs w:val="24"/>
        </w:rPr>
        <w:t xml:space="preserve">. </w:t>
      </w:r>
      <w:r w:rsidR="006236EF" w:rsidRPr="008E0ABD">
        <w:rPr>
          <w:sz w:val="24"/>
          <w:szCs w:val="24"/>
        </w:rPr>
        <w:t xml:space="preserve">Сумма, подлежащая уплате </w:t>
      </w:r>
      <w:r w:rsidR="00A14D43">
        <w:rPr>
          <w:sz w:val="24"/>
          <w:szCs w:val="24"/>
        </w:rPr>
        <w:t>Покупателем</w:t>
      </w:r>
      <w:r w:rsidR="006236EF" w:rsidRPr="008E0ABD">
        <w:rPr>
          <w:sz w:val="24"/>
          <w:szCs w:val="24"/>
        </w:rPr>
        <w:t xml:space="preserve">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B72A64">
        <w:rPr>
          <w:sz w:val="24"/>
          <w:szCs w:val="24"/>
        </w:rPr>
        <w:t>К</w:t>
      </w:r>
      <w:r w:rsidR="006236EF" w:rsidRPr="008E0ABD">
        <w:rPr>
          <w:sz w:val="24"/>
          <w:szCs w:val="24"/>
        </w:rPr>
        <w:t xml:space="preserve">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 w:rsidR="009E7EF9">
        <w:rPr>
          <w:sz w:val="24"/>
          <w:szCs w:val="24"/>
        </w:rPr>
        <w:t>З</w:t>
      </w:r>
      <w:r w:rsidR="006236EF" w:rsidRPr="008E0ABD">
        <w:rPr>
          <w:sz w:val="24"/>
          <w:szCs w:val="24"/>
        </w:rPr>
        <w:t>аказчиком.</w:t>
      </w:r>
    </w:p>
    <w:p w:rsidR="00826ADB" w:rsidRDefault="00826ADB" w:rsidP="006236EF">
      <w:pPr>
        <w:widowControl w:val="0"/>
        <w:ind w:firstLine="709"/>
        <w:jc w:val="both"/>
        <w:rPr>
          <w:sz w:val="24"/>
          <w:szCs w:val="24"/>
        </w:rPr>
      </w:pPr>
    </w:p>
    <w:p w:rsidR="00085B0F" w:rsidRDefault="00826ADB" w:rsidP="002E22A4">
      <w:pPr>
        <w:pStyle w:val="a5"/>
        <w:numPr>
          <w:ilvl w:val="0"/>
          <w:numId w:val="29"/>
        </w:numPr>
        <w:autoSpaceDE w:val="0"/>
        <w:jc w:val="center"/>
        <w:rPr>
          <w:b/>
          <w:sz w:val="24"/>
          <w:szCs w:val="24"/>
        </w:rPr>
      </w:pPr>
      <w:r w:rsidRPr="00FD6AF9">
        <w:rPr>
          <w:b/>
          <w:sz w:val="24"/>
          <w:szCs w:val="24"/>
        </w:rPr>
        <w:t xml:space="preserve">Порядок приемки </w:t>
      </w:r>
      <w:r w:rsidR="007314C0" w:rsidRPr="00FD6AF9">
        <w:rPr>
          <w:b/>
          <w:sz w:val="24"/>
          <w:szCs w:val="24"/>
        </w:rPr>
        <w:t>Квартир</w:t>
      </w:r>
      <w:r w:rsidR="00FE6C40">
        <w:rPr>
          <w:b/>
          <w:sz w:val="24"/>
          <w:szCs w:val="24"/>
        </w:rPr>
        <w:t>ы</w:t>
      </w:r>
    </w:p>
    <w:p w:rsidR="002E22A4" w:rsidRPr="00FD6AF9" w:rsidRDefault="002E22A4" w:rsidP="002E22A4">
      <w:pPr>
        <w:pStyle w:val="a5"/>
        <w:autoSpaceDE w:val="0"/>
        <w:rPr>
          <w:b/>
          <w:sz w:val="24"/>
          <w:szCs w:val="24"/>
        </w:rPr>
      </w:pPr>
    </w:p>
    <w:p w:rsidR="00F52DFB" w:rsidRPr="00826ADB" w:rsidRDefault="00B807A3" w:rsidP="00F52DFB">
      <w:pPr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zh-CN"/>
        </w:rPr>
        <w:t>3</w:t>
      </w:r>
      <w:r w:rsidR="00F52DFB" w:rsidRPr="00826ADB">
        <w:rPr>
          <w:rFonts w:eastAsia="Calibri"/>
          <w:color w:val="000000"/>
          <w:sz w:val="24"/>
          <w:szCs w:val="24"/>
          <w:lang w:eastAsia="zh-CN"/>
        </w:rPr>
        <w:t>.</w:t>
      </w:r>
      <w:r>
        <w:rPr>
          <w:rFonts w:eastAsia="Calibri"/>
          <w:color w:val="000000"/>
          <w:sz w:val="24"/>
          <w:szCs w:val="24"/>
          <w:lang w:eastAsia="zh-CN"/>
        </w:rPr>
        <w:t>1</w:t>
      </w:r>
      <w:r w:rsidR="008649F9">
        <w:rPr>
          <w:rFonts w:eastAsia="Calibri"/>
          <w:color w:val="000000"/>
          <w:sz w:val="24"/>
          <w:szCs w:val="24"/>
          <w:lang w:eastAsia="zh-CN"/>
        </w:rPr>
        <w:t xml:space="preserve">. </w:t>
      </w:r>
      <w:r w:rsidR="00F52DFB" w:rsidRPr="00826ADB">
        <w:rPr>
          <w:rFonts w:eastAsia="Calibri"/>
          <w:color w:val="000000"/>
          <w:sz w:val="24"/>
          <w:szCs w:val="24"/>
          <w:lang w:eastAsia="zh-CN"/>
        </w:rPr>
        <w:t xml:space="preserve"> После </w:t>
      </w:r>
      <w:r w:rsidR="00F52DFB">
        <w:rPr>
          <w:rFonts w:eastAsia="Calibri"/>
          <w:color w:val="000000"/>
          <w:sz w:val="24"/>
          <w:szCs w:val="24"/>
          <w:lang w:eastAsia="zh-CN"/>
        </w:rPr>
        <w:t xml:space="preserve">подписания Сторонами настоящего Контракта </w:t>
      </w:r>
      <w:r w:rsidR="00F52DFB" w:rsidRPr="00826ADB">
        <w:rPr>
          <w:rFonts w:eastAsia="Calibri"/>
          <w:color w:val="000000"/>
          <w:sz w:val="24"/>
          <w:szCs w:val="24"/>
          <w:lang w:eastAsia="zh-CN"/>
        </w:rPr>
        <w:t>П</w:t>
      </w:r>
      <w:r w:rsidR="00591CB9">
        <w:rPr>
          <w:rFonts w:eastAsia="Calibri"/>
          <w:color w:val="000000"/>
          <w:sz w:val="24"/>
          <w:szCs w:val="24"/>
          <w:lang w:eastAsia="zh-CN"/>
        </w:rPr>
        <w:t>родавец</w:t>
      </w:r>
      <w:r w:rsidR="005B313E">
        <w:rPr>
          <w:rFonts w:eastAsia="Calibri"/>
          <w:color w:val="000000"/>
          <w:sz w:val="24"/>
          <w:szCs w:val="24"/>
          <w:lang w:eastAsia="zh-CN"/>
        </w:rPr>
        <w:t xml:space="preserve"> </w:t>
      </w:r>
      <w:r w:rsidR="00B60706" w:rsidRPr="001947E3">
        <w:rPr>
          <w:rFonts w:eastAsiaTheme="minorHAnsi"/>
          <w:sz w:val="24"/>
          <w:szCs w:val="24"/>
          <w:lang w:eastAsia="en-US"/>
        </w:rPr>
        <w:t xml:space="preserve">не позднее срока, </w:t>
      </w:r>
      <w:r w:rsidR="007B2CBF" w:rsidRPr="001947E3">
        <w:rPr>
          <w:rFonts w:eastAsiaTheme="minorHAnsi"/>
          <w:sz w:val="24"/>
          <w:szCs w:val="24"/>
          <w:lang w:eastAsia="en-US"/>
        </w:rPr>
        <w:t>у</w:t>
      </w:r>
      <w:r w:rsidR="00B60706" w:rsidRPr="001947E3">
        <w:rPr>
          <w:sz w:val="24"/>
          <w:szCs w:val="24"/>
        </w:rPr>
        <w:t xml:space="preserve">становленного </w:t>
      </w:r>
      <w:r w:rsidR="00B60706" w:rsidRPr="000354AF">
        <w:rPr>
          <w:sz w:val="24"/>
          <w:szCs w:val="24"/>
        </w:rPr>
        <w:t>пунктом 1.</w:t>
      </w:r>
      <w:r w:rsidR="00C94DBB">
        <w:rPr>
          <w:sz w:val="24"/>
          <w:szCs w:val="24"/>
        </w:rPr>
        <w:t>2</w:t>
      </w:r>
      <w:r w:rsidR="00B60706" w:rsidRPr="000354AF">
        <w:rPr>
          <w:sz w:val="24"/>
          <w:szCs w:val="24"/>
        </w:rPr>
        <w:t>. настоящего</w:t>
      </w:r>
      <w:r w:rsidR="00B60706" w:rsidRPr="001947E3">
        <w:rPr>
          <w:sz w:val="24"/>
          <w:szCs w:val="24"/>
        </w:rPr>
        <w:t xml:space="preserve"> Контракта</w:t>
      </w:r>
      <w:r w:rsidR="00D05C3E">
        <w:rPr>
          <w:sz w:val="24"/>
          <w:szCs w:val="24"/>
        </w:rPr>
        <w:t>,</w:t>
      </w:r>
      <w:r w:rsidR="005B313E">
        <w:rPr>
          <w:sz w:val="24"/>
          <w:szCs w:val="24"/>
        </w:rPr>
        <w:t xml:space="preserve"> </w:t>
      </w:r>
      <w:r w:rsidR="00F52DFB" w:rsidRPr="00826ADB">
        <w:rPr>
          <w:rFonts w:eastAsia="Calibri"/>
          <w:color w:val="000000"/>
          <w:sz w:val="24"/>
          <w:szCs w:val="24"/>
          <w:lang w:eastAsia="zh-CN"/>
        </w:rPr>
        <w:t xml:space="preserve">формирует 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 xml:space="preserve">с использованием ЕИС, подписывает усиленной электронной подписью лица, имеющего право действовать от имени 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lastRenderedPageBreak/>
        <w:t>П</w:t>
      </w:r>
      <w:r w:rsidR="00591CB9">
        <w:rPr>
          <w:rFonts w:eastAsia="Calibri"/>
          <w:spacing w:val="-2"/>
          <w:sz w:val="24"/>
          <w:szCs w:val="24"/>
          <w:lang w:eastAsia="en-US"/>
        </w:rPr>
        <w:t>родавца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 xml:space="preserve">, и размещает </w:t>
      </w:r>
      <w:r w:rsidR="00B273AE">
        <w:rPr>
          <w:sz w:val="24"/>
          <w:szCs w:val="24"/>
        </w:rPr>
        <w:t>документ</w:t>
      </w:r>
      <w:r w:rsidR="00B273AE" w:rsidRPr="004C007A">
        <w:rPr>
          <w:sz w:val="24"/>
          <w:szCs w:val="24"/>
        </w:rPr>
        <w:t xml:space="preserve"> о приемке</w:t>
      </w:r>
      <w:r w:rsidR="00B273AE">
        <w:rPr>
          <w:rFonts w:eastAsia="Calibri"/>
          <w:spacing w:val="-2"/>
          <w:sz w:val="24"/>
          <w:szCs w:val="24"/>
          <w:lang w:eastAsia="en-US"/>
        </w:rPr>
        <w:t xml:space="preserve"> в ЕИС.</w:t>
      </w:r>
      <w:r w:rsidR="005B313E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="00B273AE">
        <w:rPr>
          <w:sz w:val="24"/>
          <w:szCs w:val="24"/>
        </w:rPr>
        <w:t>Документ</w:t>
      </w:r>
      <w:r w:rsidR="00B273AE" w:rsidRPr="004C007A">
        <w:rPr>
          <w:sz w:val="24"/>
          <w:szCs w:val="24"/>
        </w:rPr>
        <w:t xml:space="preserve"> о приемке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 xml:space="preserve"> должен содержать информацию в соответствии с часть</w:t>
      </w:r>
      <w:r w:rsidR="007B2CBF">
        <w:rPr>
          <w:rFonts w:eastAsia="Calibri"/>
          <w:spacing w:val="-2"/>
          <w:sz w:val="24"/>
          <w:szCs w:val="24"/>
          <w:lang w:eastAsia="en-US"/>
        </w:rPr>
        <w:t>ю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 xml:space="preserve"> 13 статьи 94 Закона </w:t>
      </w:r>
      <w:r w:rsidR="00B72A64">
        <w:rPr>
          <w:sz w:val="24"/>
          <w:szCs w:val="24"/>
        </w:rPr>
        <w:t>№ 44-ФЗ</w:t>
      </w:r>
      <w:r w:rsidR="00F52DFB" w:rsidRPr="00826ADB">
        <w:rPr>
          <w:rFonts w:eastAsia="Calibri"/>
          <w:spacing w:val="-2"/>
          <w:sz w:val="24"/>
          <w:szCs w:val="24"/>
          <w:lang w:eastAsia="en-US"/>
        </w:rPr>
        <w:t>.</w:t>
      </w:r>
    </w:p>
    <w:p w:rsidR="001947E3" w:rsidRDefault="00B807A3" w:rsidP="00F52DFB">
      <w:pPr>
        <w:ind w:firstLine="567"/>
        <w:jc w:val="both"/>
        <w:rPr>
          <w:rFonts w:eastAsia="Calibri"/>
          <w:spacing w:val="-2"/>
          <w:sz w:val="24"/>
          <w:szCs w:val="24"/>
          <w:lang w:eastAsia="en-US"/>
        </w:rPr>
      </w:pPr>
      <w:r>
        <w:rPr>
          <w:rFonts w:eastAsia="Arial Unicode MS"/>
          <w:spacing w:val="-2"/>
          <w:sz w:val="24"/>
          <w:szCs w:val="24"/>
        </w:rPr>
        <w:t>3.2</w:t>
      </w:r>
      <w:r w:rsidR="00F52DFB" w:rsidRPr="00826ADB">
        <w:rPr>
          <w:rFonts w:eastAsia="Arial Unicode MS"/>
          <w:spacing w:val="-2"/>
          <w:sz w:val="24"/>
          <w:szCs w:val="24"/>
        </w:rPr>
        <w:t xml:space="preserve">. </w:t>
      </w:r>
      <w:r w:rsidR="00B273AE">
        <w:rPr>
          <w:sz w:val="24"/>
          <w:szCs w:val="24"/>
        </w:rPr>
        <w:t>Документ</w:t>
      </w:r>
      <w:r w:rsidR="00B273AE" w:rsidRPr="004C007A">
        <w:rPr>
          <w:sz w:val="24"/>
          <w:szCs w:val="24"/>
        </w:rPr>
        <w:t xml:space="preserve"> о приемке</w:t>
      </w:r>
      <w:r w:rsidR="00F52DFB" w:rsidRPr="00826ADB">
        <w:rPr>
          <w:rFonts w:eastAsia="Arial Unicode MS"/>
          <w:spacing w:val="-2"/>
          <w:sz w:val="24"/>
          <w:szCs w:val="24"/>
        </w:rPr>
        <w:t>, подписанный П</w:t>
      </w:r>
      <w:r w:rsidR="00591CB9">
        <w:rPr>
          <w:rFonts w:eastAsia="Arial Unicode MS"/>
          <w:spacing w:val="-2"/>
          <w:sz w:val="24"/>
          <w:szCs w:val="24"/>
        </w:rPr>
        <w:t>родав</w:t>
      </w:r>
      <w:r w:rsidR="004129AD">
        <w:rPr>
          <w:rFonts w:eastAsia="Arial Unicode MS"/>
          <w:spacing w:val="-2"/>
          <w:sz w:val="24"/>
          <w:szCs w:val="24"/>
        </w:rPr>
        <w:t>цом</w:t>
      </w:r>
      <w:r w:rsidR="00D05C3E">
        <w:rPr>
          <w:rFonts w:eastAsia="Arial Unicode MS"/>
          <w:spacing w:val="-2"/>
          <w:sz w:val="24"/>
          <w:szCs w:val="24"/>
        </w:rPr>
        <w:t>,</w:t>
      </w:r>
      <w:r w:rsidR="00F52DFB" w:rsidRPr="00826ADB">
        <w:rPr>
          <w:rFonts w:eastAsia="Arial Unicode MS"/>
          <w:spacing w:val="-2"/>
          <w:sz w:val="24"/>
          <w:szCs w:val="24"/>
        </w:rPr>
        <w:t xml:space="preserve"> не позднее одного часа с момента его размещения в ЕИС автоматически направляется </w:t>
      </w:r>
      <w:r w:rsidR="00A14D43">
        <w:rPr>
          <w:sz w:val="24"/>
          <w:szCs w:val="24"/>
        </w:rPr>
        <w:t>Покупателю</w:t>
      </w:r>
      <w:r w:rsidR="00F52DFB" w:rsidRPr="00826ADB">
        <w:rPr>
          <w:rFonts w:eastAsia="Arial Unicode MS"/>
          <w:spacing w:val="-2"/>
          <w:sz w:val="24"/>
          <w:szCs w:val="24"/>
        </w:rPr>
        <w:t xml:space="preserve">. </w:t>
      </w:r>
      <w:r w:rsidR="001947E3" w:rsidRPr="0010339A">
        <w:rPr>
          <w:sz w:val="24"/>
          <w:szCs w:val="24"/>
        </w:rPr>
        <w:t>Датой поставки товара</w:t>
      </w:r>
      <w:r w:rsidR="007314C0">
        <w:rPr>
          <w:sz w:val="24"/>
          <w:szCs w:val="24"/>
        </w:rPr>
        <w:t xml:space="preserve"> (Квартир</w:t>
      </w:r>
      <w:r w:rsidR="00FE6C40">
        <w:rPr>
          <w:sz w:val="24"/>
          <w:szCs w:val="24"/>
        </w:rPr>
        <w:t>ы</w:t>
      </w:r>
      <w:r w:rsidR="001947E3">
        <w:rPr>
          <w:sz w:val="24"/>
          <w:szCs w:val="24"/>
        </w:rPr>
        <w:t>)</w:t>
      </w:r>
      <w:r w:rsidR="001947E3" w:rsidRPr="0010339A">
        <w:rPr>
          <w:sz w:val="24"/>
          <w:szCs w:val="24"/>
        </w:rPr>
        <w:t xml:space="preserve"> П</w:t>
      </w:r>
      <w:r w:rsidR="00591CB9">
        <w:rPr>
          <w:sz w:val="24"/>
          <w:szCs w:val="24"/>
        </w:rPr>
        <w:t>родавцом</w:t>
      </w:r>
      <w:r w:rsidR="001947E3" w:rsidRPr="0010339A">
        <w:rPr>
          <w:sz w:val="24"/>
          <w:szCs w:val="24"/>
        </w:rPr>
        <w:t xml:space="preserve"> считается дата поступления </w:t>
      </w:r>
      <w:r w:rsidR="00A14D43">
        <w:rPr>
          <w:sz w:val="24"/>
          <w:szCs w:val="24"/>
        </w:rPr>
        <w:t>Покупателю</w:t>
      </w:r>
      <w:r w:rsidR="001947E3" w:rsidRPr="0010339A">
        <w:rPr>
          <w:sz w:val="24"/>
          <w:szCs w:val="24"/>
        </w:rPr>
        <w:t xml:space="preserve"> в ЕИС </w:t>
      </w:r>
      <w:r w:rsidR="00B273AE">
        <w:rPr>
          <w:sz w:val="24"/>
          <w:szCs w:val="24"/>
        </w:rPr>
        <w:t>документа</w:t>
      </w:r>
      <w:r w:rsidR="00B273AE" w:rsidRPr="004C007A">
        <w:rPr>
          <w:sz w:val="24"/>
          <w:szCs w:val="24"/>
        </w:rPr>
        <w:t xml:space="preserve"> о приемке</w:t>
      </w:r>
      <w:r w:rsidR="001947E3" w:rsidRPr="0010339A">
        <w:rPr>
          <w:sz w:val="24"/>
          <w:szCs w:val="24"/>
        </w:rPr>
        <w:t>, подписанного П</w:t>
      </w:r>
      <w:r w:rsidR="00591CB9">
        <w:rPr>
          <w:sz w:val="24"/>
          <w:szCs w:val="24"/>
        </w:rPr>
        <w:t>родавцом</w:t>
      </w:r>
      <w:r w:rsidR="001947E3" w:rsidRPr="0010339A">
        <w:rPr>
          <w:sz w:val="24"/>
          <w:szCs w:val="24"/>
        </w:rPr>
        <w:t xml:space="preserve">, в соответствии с часовой зоной, в которой расположен </w:t>
      </w:r>
      <w:r w:rsidR="00A14D43">
        <w:rPr>
          <w:sz w:val="24"/>
          <w:szCs w:val="24"/>
        </w:rPr>
        <w:t>Покупатель</w:t>
      </w:r>
      <w:r w:rsidR="00424B88">
        <w:rPr>
          <w:sz w:val="24"/>
          <w:szCs w:val="24"/>
        </w:rPr>
        <w:t>.</w:t>
      </w:r>
    </w:p>
    <w:p w:rsidR="00F52DFB" w:rsidRPr="00F765DD" w:rsidRDefault="00B807A3" w:rsidP="00F52DFB">
      <w:pPr>
        <w:ind w:firstLine="567"/>
        <w:jc w:val="both"/>
        <w:rPr>
          <w:rFonts w:eastAsia="Arial Unicode MS"/>
          <w:spacing w:val="-2"/>
          <w:sz w:val="24"/>
          <w:szCs w:val="24"/>
        </w:rPr>
      </w:pPr>
      <w:r w:rsidRPr="00F765DD">
        <w:rPr>
          <w:rFonts w:eastAsia="Calibri"/>
          <w:spacing w:val="-2"/>
          <w:sz w:val="24"/>
          <w:szCs w:val="24"/>
          <w:lang w:eastAsia="en-US"/>
        </w:rPr>
        <w:t>3.3</w:t>
      </w:r>
      <w:r w:rsidR="00F52DFB" w:rsidRPr="00F765DD">
        <w:rPr>
          <w:rFonts w:eastAsia="Calibri"/>
          <w:spacing w:val="-2"/>
          <w:sz w:val="24"/>
          <w:szCs w:val="24"/>
          <w:lang w:eastAsia="en-US"/>
        </w:rPr>
        <w:t>.</w:t>
      </w:r>
      <w:r w:rsidR="00F52DFB" w:rsidRPr="00F765DD">
        <w:rPr>
          <w:rFonts w:eastAsia="Arial Unicode MS"/>
          <w:spacing w:val="-2"/>
          <w:sz w:val="24"/>
          <w:szCs w:val="24"/>
        </w:rPr>
        <w:t xml:space="preserve"> В срок не позднее двадцати рабочих дней, следующих за днем поступления </w:t>
      </w:r>
      <w:r w:rsidR="00B273AE">
        <w:rPr>
          <w:sz w:val="24"/>
          <w:szCs w:val="24"/>
        </w:rPr>
        <w:t>документа</w:t>
      </w:r>
      <w:r w:rsidR="00B273AE" w:rsidRPr="004C007A">
        <w:rPr>
          <w:sz w:val="24"/>
          <w:szCs w:val="24"/>
        </w:rPr>
        <w:t xml:space="preserve"> о приемке</w:t>
      </w:r>
      <w:r w:rsidR="00F52DFB" w:rsidRPr="00F765DD">
        <w:rPr>
          <w:rFonts w:eastAsia="Arial Unicode MS"/>
          <w:spacing w:val="-2"/>
          <w:sz w:val="24"/>
          <w:szCs w:val="24"/>
        </w:rPr>
        <w:t xml:space="preserve"> в соответствии с</w:t>
      </w:r>
      <w:r w:rsidR="00085B0F" w:rsidRPr="00F765DD">
        <w:rPr>
          <w:rFonts w:eastAsia="Calibri"/>
          <w:sz w:val="24"/>
          <w:szCs w:val="24"/>
          <w:lang w:eastAsia="en-US"/>
        </w:rPr>
        <w:t>п.</w:t>
      </w:r>
      <w:r w:rsidR="00F765DD" w:rsidRPr="00F765DD">
        <w:rPr>
          <w:rFonts w:eastAsia="Calibri"/>
          <w:sz w:val="24"/>
          <w:szCs w:val="24"/>
          <w:lang w:eastAsia="en-US"/>
        </w:rPr>
        <w:t>3</w:t>
      </w:r>
      <w:r w:rsidR="00F52DFB" w:rsidRPr="00F765DD">
        <w:rPr>
          <w:rFonts w:eastAsia="Calibri"/>
          <w:sz w:val="24"/>
          <w:szCs w:val="24"/>
          <w:lang w:eastAsia="en-US"/>
        </w:rPr>
        <w:t>.</w:t>
      </w:r>
      <w:r w:rsidR="00F765DD" w:rsidRPr="00F765DD">
        <w:rPr>
          <w:rFonts w:eastAsia="Calibri"/>
          <w:sz w:val="24"/>
          <w:szCs w:val="24"/>
          <w:lang w:eastAsia="en-US"/>
        </w:rPr>
        <w:t>1</w:t>
      </w:r>
      <w:r w:rsidR="00085B0F" w:rsidRPr="00F765DD">
        <w:rPr>
          <w:rFonts w:eastAsia="Calibri"/>
          <w:sz w:val="24"/>
          <w:szCs w:val="24"/>
          <w:lang w:eastAsia="en-US"/>
        </w:rPr>
        <w:t>.</w:t>
      </w:r>
      <w:r w:rsidR="00F52DFB" w:rsidRPr="00F765DD">
        <w:rPr>
          <w:rFonts w:eastAsia="Arial Unicode MS"/>
          <w:spacing w:val="-2"/>
          <w:sz w:val="24"/>
          <w:szCs w:val="24"/>
        </w:rPr>
        <w:t xml:space="preserve">, </w:t>
      </w:r>
      <w:r w:rsidR="00A14D43">
        <w:rPr>
          <w:sz w:val="24"/>
          <w:szCs w:val="24"/>
        </w:rPr>
        <w:t>Покупатель</w:t>
      </w:r>
      <w:r w:rsidR="00F52DFB" w:rsidRPr="00F765DD">
        <w:rPr>
          <w:rFonts w:eastAsia="Arial Unicode MS"/>
          <w:spacing w:val="-2"/>
          <w:sz w:val="24"/>
          <w:szCs w:val="24"/>
        </w:rPr>
        <w:t xml:space="preserve"> осуществляет одно из следующих действий:</w:t>
      </w:r>
    </w:p>
    <w:p w:rsidR="00F52DFB" w:rsidRPr="00826ADB" w:rsidRDefault="00F52DFB" w:rsidP="00F52DFB">
      <w:pPr>
        <w:spacing w:line="276" w:lineRule="auto"/>
        <w:ind w:firstLine="567"/>
        <w:jc w:val="both"/>
        <w:rPr>
          <w:rFonts w:eastAsia="Arial Unicode MS"/>
          <w:spacing w:val="-2"/>
          <w:sz w:val="24"/>
          <w:szCs w:val="24"/>
        </w:rPr>
      </w:pPr>
      <w:r w:rsidRPr="00826ADB">
        <w:rPr>
          <w:rFonts w:eastAsia="Arial Unicode MS"/>
          <w:spacing w:val="-2"/>
          <w:sz w:val="24"/>
          <w:szCs w:val="24"/>
        </w:rPr>
        <w:t xml:space="preserve"> а) подписывает усиленной электронной подписью лица, имеющего право действовать от имени </w:t>
      </w:r>
      <w:r w:rsidR="00A14D43">
        <w:rPr>
          <w:sz w:val="24"/>
          <w:szCs w:val="24"/>
        </w:rPr>
        <w:t>Покупателя</w:t>
      </w:r>
      <w:r w:rsidRPr="00826ADB">
        <w:rPr>
          <w:rFonts w:eastAsia="Arial Unicode MS"/>
          <w:spacing w:val="-2"/>
          <w:sz w:val="24"/>
          <w:szCs w:val="24"/>
        </w:rPr>
        <w:t xml:space="preserve">, и размещает </w:t>
      </w:r>
      <w:r w:rsidR="00B273AE">
        <w:rPr>
          <w:sz w:val="24"/>
          <w:szCs w:val="24"/>
        </w:rPr>
        <w:t>документ</w:t>
      </w:r>
      <w:r w:rsidR="00B273AE" w:rsidRPr="004C007A">
        <w:rPr>
          <w:sz w:val="24"/>
          <w:szCs w:val="24"/>
        </w:rPr>
        <w:t xml:space="preserve"> о приемке</w:t>
      </w:r>
      <w:r w:rsidRPr="00826ADB">
        <w:rPr>
          <w:rFonts w:eastAsia="Arial Unicode MS"/>
          <w:spacing w:val="-2"/>
          <w:sz w:val="24"/>
          <w:szCs w:val="24"/>
        </w:rPr>
        <w:t xml:space="preserve"> в ЕИС;</w:t>
      </w:r>
    </w:p>
    <w:p w:rsidR="00F52DFB" w:rsidRPr="00826ADB" w:rsidRDefault="00F52DFB" w:rsidP="00F52DFB">
      <w:pPr>
        <w:ind w:firstLine="567"/>
        <w:jc w:val="both"/>
        <w:rPr>
          <w:rFonts w:eastAsia="Arial Unicode MS"/>
          <w:spacing w:val="-2"/>
          <w:sz w:val="24"/>
          <w:szCs w:val="24"/>
        </w:rPr>
      </w:pPr>
      <w:r w:rsidRPr="00826ADB">
        <w:rPr>
          <w:rFonts w:eastAsia="Arial Unicode MS"/>
          <w:spacing w:val="-2"/>
          <w:sz w:val="24"/>
          <w:szCs w:val="24"/>
        </w:rPr>
        <w:t xml:space="preserve"> б) формирует с использованием </w:t>
      </w:r>
      <w:r w:rsidR="00B72A64">
        <w:rPr>
          <w:rFonts w:eastAsia="Arial Unicode MS"/>
          <w:spacing w:val="-2"/>
          <w:sz w:val="24"/>
          <w:szCs w:val="24"/>
        </w:rPr>
        <w:t>ЕИС</w:t>
      </w:r>
      <w:r w:rsidRPr="00826ADB">
        <w:rPr>
          <w:rFonts w:eastAsia="Arial Unicode MS"/>
          <w:spacing w:val="-2"/>
          <w:sz w:val="24"/>
          <w:szCs w:val="24"/>
        </w:rPr>
        <w:t xml:space="preserve">, подписывает усиленной электронной подписью лица, имеющего право действовать от имени </w:t>
      </w:r>
      <w:r w:rsidR="00A14D43">
        <w:rPr>
          <w:sz w:val="24"/>
          <w:szCs w:val="24"/>
        </w:rPr>
        <w:t>Покупателя</w:t>
      </w:r>
      <w:r w:rsidRPr="00826ADB">
        <w:rPr>
          <w:rFonts w:eastAsia="Arial Unicode MS"/>
          <w:spacing w:val="-2"/>
          <w:sz w:val="24"/>
          <w:szCs w:val="24"/>
        </w:rPr>
        <w:t>, и</w:t>
      </w:r>
      <w:r w:rsidR="00B273AE">
        <w:rPr>
          <w:rFonts w:eastAsia="Arial Unicode MS"/>
          <w:spacing w:val="-2"/>
          <w:sz w:val="24"/>
          <w:szCs w:val="24"/>
        </w:rPr>
        <w:t xml:space="preserve"> размещает в </w:t>
      </w:r>
      <w:r w:rsidR="00B72A64">
        <w:rPr>
          <w:rFonts w:eastAsia="Arial Unicode MS"/>
          <w:spacing w:val="-2"/>
          <w:sz w:val="24"/>
          <w:szCs w:val="24"/>
        </w:rPr>
        <w:t>ЕИС</w:t>
      </w:r>
      <w:r w:rsidRPr="00826ADB">
        <w:rPr>
          <w:rFonts w:eastAsia="Arial Unicode MS"/>
          <w:spacing w:val="-2"/>
          <w:sz w:val="24"/>
          <w:szCs w:val="24"/>
        </w:rPr>
        <w:t xml:space="preserve"> мотивированный отказ от подписания </w:t>
      </w:r>
      <w:r w:rsidR="00B273AE">
        <w:rPr>
          <w:sz w:val="24"/>
          <w:szCs w:val="24"/>
        </w:rPr>
        <w:t>документа</w:t>
      </w:r>
      <w:r w:rsidR="00B273AE" w:rsidRPr="004C007A">
        <w:rPr>
          <w:sz w:val="24"/>
          <w:szCs w:val="24"/>
        </w:rPr>
        <w:t xml:space="preserve"> о приемке</w:t>
      </w:r>
      <w:r w:rsidRPr="00826ADB">
        <w:rPr>
          <w:rFonts w:eastAsia="Arial Unicode MS"/>
          <w:spacing w:val="-2"/>
          <w:sz w:val="24"/>
          <w:szCs w:val="24"/>
        </w:rPr>
        <w:t xml:space="preserve"> с указанием причин такого отказа.</w:t>
      </w:r>
    </w:p>
    <w:p w:rsidR="00DE2AF5" w:rsidRDefault="00B807A3" w:rsidP="00F52DF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62C44">
        <w:rPr>
          <w:rFonts w:eastAsia="Calibri"/>
          <w:sz w:val="24"/>
          <w:szCs w:val="24"/>
          <w:lang w:eastAsia="en-US"/>
        </w:rPr>
        <w:t>3.4</w:t>
      </w:r>
      <w:r w:rsidR="00085B0F" w:rsidRPr="00F62C44">
        <w:rPr>
          <w:rFonts w:eastAsia="Calibri"/>
          <w:sz w:val="24"/>
          <w:szCs w:val="24"/>
          <w:lang w:eastAsia="en-US"/>
        </w:rPr>
        <w:t>.</w:t>
      </w:r>
      <w:r w:rsidR="004F238B" w:rsidRPr="00F62C44">
        <w:rPr>
          <w:rFonts w:eastAsia="Calibri"/>
          <w:sz w:val="24"/>
          <w:szCs w:val="24"/>
          <w:lang w:eastAsia="en-US"/>
        </w:rPr>
        <w:t>Для установления соответс</w:t>
      </w:r>
      <w:r w:rsidR="007314C0">
        <w:rPr>
          <w:rFonts w:eastAsia="Calibri"/>
          <w:sz w:val="24"/>
          <w:szCs w:val="24"/>
          <w:lang w:eastAsia="en-US"/>
        </w:rPr>
        <w:t>твия (несоответствия) Квартир</w:t>
      </w:r>
      <w:r w:rsidR="00F86087" w:rsidRPr="00F62C44">
        <w:rPr>
          <w:rFonts w:eastAsia="Calibri"/>
          <w:sz w:val="24"/>
          <w:szCs w:val="24"/>
          <w:lang w:eastAsia="en-US"/>
        </w:rPr>
        <w:t xml:space="preserve"> условиям Контракта, описанию объекта закупки</w:t>
      </w:r>
      <w:r w:rsidR="00B273AE">
        <w:rPr>
          <w:rFonts w:eastAsia="Calibri"/>
          <w:sz w:val="24"/>
          <w:szCs w:val="24"/>
          <w:lang w:eastAsia="en-US"/>
        </w:rPr>
        <w:t>,</w:t>
      </w:r>
      <w:r w:rsidR="00F86087" w:rsidRPr="00F62C44">
        <w:rPr>
          <w:rFonts w:eastAsia="Calibri"/>
          <w:sz w:val="24"/>
          <w:szCs w:val="24"/>
          <w:lang w:eastAsia="en-US"/>
        </w:rPr>
        <w:t xml:space="preserve"> создается комиссия, кото</w:t>
      </w:r>
      <w:r w:rsidR="007314C0">
        <w:rPr>
          <w:rFonts w:eastAsia="Calibri"/>
          <w:sz w:val="24"/>
          <w:szCs w:val="24"/>
          <w:lang w:eastAsia="en-US"/>
        </w:rPr>
        <w:t>рая осуществляет осмотр Квартир</w:t>
      </w:r>
      <w:r w:rsidR="00F86087" w:rsidRPr="00F62C44">
        <w:rPr>
          <w:rFonts w:eastAsia="Calibri"/>
          <w:sz w:val="24"/>
          <w:szCs w:val="24"/>
          <w:lang w:eastAsia="en-US"/>
        </w:rPr>
        <w:t>, составление Акта осмотра, который подписывается всеми членами комиссии.</w:t>
      </w:r>
    </w:p>
    <w:p w:rsidR="004F238B" w:rsidRPr="00F62C44" w:rsidRDefault="00B273AE" w:rsidP="00F52DF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Указанная ко</w:t>
      </w:r>
      <w:r w:rsidR="00DE2AF5">
        <w:rPr>
          <w:rFonts w:eastAsia="Calibri"/>
          <w:sz w:val="24"/>
          <w:szCs w:val="24"/>
          <w:lang w:eastAsia="en-US"/>
        </w:rPr>
        <w:t xml:space="preserve">миссия не является приемочной комиссией, созданной в соответствии с частью 6 статьи 94 </w:t>
      </w:r>
      <w:r w:rsidR="00DE2AF5" w:rsidRPr="00F62C44">
        <w:rPr>
          <w:sz w:val="24"/>
          <w:szCs w:val="24"/>
        </w:rPr>
        <w:t>Закон</w:t>
      </w:r>
      <w:r w:rsidR="00DE2AF5">
        <w:rPr>
          <w:sz w:val="24"/>
          <w:szCs w:val="24"/>
        </w:rPr>
        <w:t>а</w:t>
      </w:r>
      <w:r w:rsidR="00DE2AF5" w:rsidRPr="00F62C44">
        <w:rPr>
          <w:sz w:val="24"/>
          <w:szCs w:val="24"/>
        </w:rPr>
        <w:t xml:space="preserve"> №44-ФЗ</w:t>
      </w:r>
      <w:r w:rsidR="00DE2AF5">
        <w:rPr>
          <w:rFonts w:eastAsia="Calibri"/>
          <w:sz w:val="24"/>
          <w:szCs w:val="24"/>
          <w:lang w:eastAsia="en-US"/>
        </w:rPr>
        <w:t>.</w:t>
      </w:r>
    </w:p>
    <w:p w:rsidR="00F86087" w:rsidRPr="00F62C44" w:rsidRDefault="00F86087" w:rsidP="00F86087">
      <w:pPr>
        <w:autoSpaceDE w:val="0"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  <w:lang w:eastAsia="zh-CN"/>
        </w:rPr>
        <w:t xml:space="preserve">3.5. </w:t>
      </w:r>
      <w:r w:rsidR="005F576E" w:rsidRPr="00F62C44">
        <w:rPr>
          <w:sz w:val="24"/>
          <w:szCs w:val="24"/>
          <w:lang w:eastAsia="zh-CN"/>
        </w:rPr>
        <w:t xml:space="preserve">Направление </w:t>
      </w:r>
      <w:r w:rsidRPr="00F62C44">
        <w:rPr>
          <w:sz w:val="24"/>
          <w:szCs w:val="24"/>
          <w:lang w:eastAsia="zh-CN"/>
        </w:rPr>
        <w:t>Продавц</w:t>
      </w:r>
      <w:r w:rsidR="005F576E" w:rsidRPr="00F62C44">
        <w:rPr>
          <w:sz w:val="24"/>
          <w:szCs w:val="24"/>
          <w:lang w:eastAsia="zh-CN"/>
        </w:rPr>
        <w:t xml:space="preserve">ом </w:t>
      </w:r>
      <w:r w:rsidR="00B273AE">
        <w:rPr>
          <w:sz w:val="24"/>
          <w:szCs w:val="24"/>
        </w:rPr>
        <w:t>документа</w:t>
      </w:r>
      <w:r w:rsidR="00B273AE" w:rsidRPr="004C007A">
        <w:rPr>
          <w:sz w:val="24"/>
          <w:szCs w:val="24"/>
        </w:rPr>
        <w:t xml:space="preserve"> о приемке</w:t>
      </w:r>
      <w:r w:rsidR="005F576E" w:rsidRPr="00F62C44">
        <w:rPr>
          <w:sz w:val="24"/>
          <w:szCs w:val="24"/>
          <w:lang w:eastAsia="zh-CN"/>
        </w:rPr>
        <w:t xml:space="preserve"> в порядке, установленном пунктом 3.1. настоящего Контракта, является </w:t>
      </w:r>
      <w:r w:rsidRPr="00F62C44">
        <w:rPr>
          <w:sz w:val="24"/>
          <w:szCs w:val="24"/>
          <w:lang w:eastAsia="zh-CN"/>
        </w:rPr>
        <w:t>уведомл</w:t>
      </w:r>
      <w:r w:rsidR="005F576E" w:rsidRPr="00F62C44">
        <w:rPr>
          <w:sz w:val="24"/>
          <w:szCs w:val="24"/>
          <w:lang w:eastAsia="zh-CN"/>
        </w:rPr>
        <w:t>ением</w:t>
      </w:r>
      <w:r w:rsidR="005B313E">
        <w:rPr>
          <w:sz w:val="24"/>
          <w:szCs w:val="24"/>
          <w:lang w:eastAsia="zh-CN"/>
        </w:rPr>
        <w:t xml:space="preserve"> </w:t>
      </w:r>
      <w:r w:rsidR="00A14D43">
        <w:rPr>
          <w:sz w:val="24"/>
          <w:szCs w:val="24"/>
        </w:rPr>
        <w:t>Покупателя</w:t>
      </w:r>
      <w:r w:rsidRPr="00F62C44">
        <w:rPr>
          <w:sz w:val="24"/>
          <w:szCs w:val="24"/>
          <w:lang w:eastAsia="zh-CN"/>
        </w:rPr>
        <w:t xml:space="preserve"> о готовности </w:t>
      </w:r>
      <w:r w:rsidR="005F576E" w:rsidRPr="00F62C44">
        <w:rPr>
          <w:sz w:val="24"/>
          <w:szCs w:val="24"/>
          <w:lang w:eastAsia="zh-CN"/>
        </w:rPr>
        <w:t xml:space="preserve">Продавца </w:t>
      </w:r>
      <w:r w:rsidRPr="00F62C44">
        <w:rPr>
          <w:sz w:val="24"/>
          <w:szCs w:val="24"/>
          <w:lang w:eastAsia="zh-CN"/>
        </w:rPr>
        <w:t xml:space="preserve">к </w:t>
      </w:r>
      <w:r w:rsidR="005F576E" w:rsidRPr="00F62C44">
        <w:rPr>
          <w:sz w:val="24"/>
          <w:szCs w:val="24"/>
          <w:lang w:eastAsia="zh-CN"/>
        </w:rPr>
        <w:t>осмотру</w:t>
      </w:r>
      <w:r w:rsidR="007314C0">
        <w:rPr>
          <w:sz w:val="24"/>
          <w:szCs w:val="24"/>
          <w:lang w:eastAsia="zh-CN"/>
        </w:rPr>
        <w:t xml:space="preserve"> Квартир</w:t>
      </w:r>
      <w:r w:rsidR="00D863B0">
        <w:rPr>
          <w:sz w:val="24"/>
          <w:szCs w:val="24"/>
          <w:lang w:eastAsia="zh-CN"/>
        </w:rPr>
        <w:t>ы</w:t>
      </w:r>
      <w:r w:rsidRPr="00F62C44">
        <w:rPr>
          <w:sz w:val="24"/>
          <w:szCs w:val="24"/>
          <w:lang w:eastAsia="zh-CN"/>
        </w:rPr>
        <w:t xml:space="preserve">. </w:t>
      </w:r>
    </w:p>
    <w:p w:rsidR="00F86087" w:rsidRPr="00F62C44" w:rsidRDefault="006F27CA" w:rsidP="00F86087">
      <w:pPr>
        <w:suppressAutoHyphens/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>Покупатель</w:t>
      </w:r>
      <w:r w:rsidR="00F86087" w:rsidRPr="00F62C44">
        <w:rPr>
          <w:sz w:val="24"/>
          <w:szCs w:val="24"/>
          <w:lang w:eastAsia="zh-CN"/>
        </w:rPr>
        <w:t xml:space="preserve"> осуществляет вые</w:t>
      </w:r>
      <w:r w:rsidR="007314C0">
        <w:rPr>
          <w:sz w:val="24"/>
          <w:szCs w:val="24"/>
          <w:lang w:eastAsia="zh-CN"/>
        </w:rPr>
        <w:t>зд комиссии для осмотра Квартир</w:t>
      </w:r>
      <w:r w:rsidR="00D863B0">
        <w:rPr>
          <w:sz w:val="24"/>
          <w:szCs w:val="24"/>
          <w:lang w:eastAsia="zh-CN"/>
        </w:rPr>
        <w:t>ы</w:t>
      </w:r>
      <w:r w:rsidR="00F86087" w:rsidRPr="00F62C44">
        <w:rPr>
          <w:sz w:val="24"/>
          <w:szCs w:val="24"/>
          <w:lang w:eastAsia="zh-CN"/>
        </w:rPr>
        <w:t xml:space="preserve"> на соответствие (несоответствие), условиям Контракта, описанию объекта закупки (</w:t>
      </w:r>
      <w:r w:rsidR="00F63B32" w:rsidRPr="00F62C44">
        <w:rPr>
          <w:sz w:val="24"/>
          <w:szCs w:val="24"/>
          <w:lang w:eastAsia="zh-CN"/>
        </w:rPr>
        <w:t>п</w:t>
      </w:r>
      <w:r w:rsidR="007314C0">
        <w:rPr>
          <w:sz w:val="24"/>
          <w:szCs w:val="24"/>
          <w:lang w:eastAsia="zh-CN"/>
        </w:rPr>
        <w:t>риложени</w:t>
      </w:r>
      <w:r w:rsidR="00BD363B">
        <w:rPr>
          <w:sz w:val="24"/>
          <w:szCs w:val="24"/>
          <w:lang w:eastAsia="zh-CN"/>
        </w:rPr>
        <w:t>е</w:t>
      </w:r>
      <w:r w:rsidR="00F86087" w:rsidRPr="00F62C44">
        <w:rPr>
          <w:sz w:val="24"/>
          <w:szCs w:val="24"/>
          <w:lang w:eastAsia="zh-CN"/>
        </w:rPr>
        <w:t xml:space="preserve"> № 1 к Контракту). </w:t>
      </w:r>
    </w:p>
    <w:p w:rsidR="00015DE3" w:rsidRPr="00F62C44" w:rsidRDefault="00F86087" w:rsidP="00015DE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62C44">
        <w:rPr>
          <w:sz w:val="24"/>
          <w:szCs w:val="24"/>
          <w:lang w:eastAsia="zh-CN"/>
        </w:rPr>
        <w:t xml:space="preserve">По итогам выезда комиссии </w:t>
      </w:r>
      <w:r w:rsidR="007314C0">
        <w:rPr>
          <w:sz w:val="24"/>
          <w:szCs w:val="24"/>
          <w:lang w:eastAsia="zh-CN"/>
        </w:rPr>
        <w:t xml:space="preserve">по каждой квартире </w:t>
      </w:r>
      <w:r w:rsidRPr="00F62C44">
        <w:rPr>
          <w:sz w:val="24"/>
          <w:szCs w:val="24"/>
          <w:lang w:eastAsia="zh-CN"/>
        </w:rPr>
        <w:t>составляется Акт осмотра, который подписывается всеми членами комиссии</w:t>
      </w:r>
      <w:r w:rsidRPr="00F62C44">
        <w:rPr>
          <w:sz w:val="24"/>
          <w:szCs w:val="24"/>
        </w:rPr>
        <w:t xml:space="preserve">. </w:t>
      </w:r>
      <w:r w:rsidR="00015DE3" w:rsidRPr="00F62C44">
        <w:rPr>
          <w:sz w:val="24"/>
          <w:szCs w:val="24"/>
        </w:rPr>
        <w:t>П</w:t>
      </w:r>
      <w:r w:rsidR="00015DE3" w:rsidRPr="00F62C44">
        <w:rPr>
          <w:rFonts w:eastAsia="Calibri"/>
          <w:sz w:val="24"/>
          <w:szCs w:val="24"/>
          <w:lang w:eastAsia="en-US"/>
        </w:rPr>
        <w:t xml:space="preserve">одписание акта осмотра членами комиссии  осуществляется без использования усиленных электронных подписей. </w:t>
      </w:r>
    </w:p>
    <w:p w:rsidR="00F86087" w:rsidRPr="00F62C44" w:rsidRDefault="00015DE3" w:rsidP="00F86087">
      <w:pPr>
        <w:suppressAutoHyphens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</w:rPr>
        <w:t xml:space="preserve">3.6. </w:t>
      </w:r>
      <w:r w:rsidR="007314C0">
        <w:rPr>
          <w:sz w:val="24"/>
          <w:szCs w:val="24"/>
        </w:rPr>
        <w:t>В случае соответствия Квартир</w:t>
      </w:r>
      <w:r w:rsidR="00D863B0">
        <w:rPr>
          <w:sz w:val="24"/>
          <w:szCs w:val="24"/>
        </w:rPr>
        <w:t>ы</w:t>
      </w:r>
      <w:r w:rsidR="005B313E">
        <w:rPr>
          <w:sz w:val="24"/>
          <w:szCs w:val="24"/>
        </w:rPr>
        <w:t xml:space="preserve"> </w:t>
      </w:r>
      <w:r w:rsidR="00F765DD" w:rsidRPr="00F62C44">
        <w:rPr>
          <w:sz w:val="24"/>
          <w:szCs w:val="24"/>
          <w:lang w:eastAsia="zh-CN"/>
        </w:rPr>
        <w:t>условиям Контракта, описанию объекта закупки</w:t>
      </w:r>
      <w:r w:rsidR="007314C0">
        <w:rPr>
          <w:sz w:val="24"/>
          <w:szCs w:val="24"/>
          <w:lang w:eastAsia="zh-CN"/>
        </w:rPr>
        <w:t xml:space="preserve">, </w:t>
      </w:r>
      <w:r w:rsidR="005F576E" w:rsidRPr="00F62C44">
        <w:rPr>
          <w:sz w:val="24"/>
          <w:szCs w:val="24"/>
          <w:lang w:eastAsia="zh-CN"/>
        </w:rPr>
        <w:t>Сторонами</w:t>
      </w:r>
      <w:r w:rsidR="00F63B32" w:rsidRPr="00F62C44">
        <w:rPr>
          <w:sz w:val="24"/>
          <w:szCs w:val="24"/>
          <w:lang w:eastAsia="zh-CN"/>
        </w:rPr>
        <w:t xml:space="preserve"> подписывается </w:t>
      </w:r>
      <w:r w:rsidR="007314C0">
        <w:rPr>
          <w:sz w:val="24"/>
          <w:szCs w:val="24"/>
          <w:lang w:eastAsia="zh-CN"/>
        </w:rPr>
        <w:t>Акт приема-передачи квартир</w:t>
      </w:r>
      <w:r w:rsidR="00D863B0">
        <w:rPr>
          <w:sz w:val="24"/>
          <w:szCs w:val="24"/>
          <w:lang w:eastAsia="zh-CN"/>
        </w:rPr>
        <w:t>ы</w:t>
      </w:r>
      <w:r w:rsidR="005B313E">
        <w:rPr>
          <w:sz w:val="24"/>
          <w:szCs w:val="24"/>
          <w:lang w:eastAsia="zh-CN"/>
        </w:rPr>
        <w:t xml:space="preserve"> </w:t>
      </w:r>
      <w:r w:rsidR="00F63B32" w:rsidRPr="00F62C44">
        <w:rPr>
          <w:sz w:val="24"/>
          <w:szCs w:val="24"/>
          <w:lang w:eastAsia="zh-CN"/>
        </w:rPr>
        <w:t xml:space="preserve">по форме, установленной </w:t>
      </w:r>
      <w:r w:rsidR="00F86087" w:rsidRPr="00F62C44">
        <w:rPr>
          <w:sz w:val="24"/>
          <w:szCs w:val="24"/>
          <w:lang w:eastAsia="zh-CN"/>
        </w:rPr>
        <w:t>приложение</w:t>
      </w:r>
      <w:r w:rsidR="00262FD0">
        <w:rPr>
          <w:sz w:val="24"/>
          <w:szCs w:val="24"/>
          <w:lang w:eastAsia="zh-CN"/>
        </w:rPr>
        <w:t>м №</w:t>
      </w:r>
      <w:r w:rsidR="00BD363B">
        <w:rPr>
          <w:sz w:val="24"/>
          <w:szCs w:val="24"/>
          <w:lang w:eastAsia="zh-CN"/>
        </w:rPr>
        <w:t>2</w:t>
      </w:r>
      <w:r w:rsidR="00D05C3E">
        <w:rPr>
          <w:sz w:val="24"/>
          <w:szCs w:val="24"/>
          <w:lang w:eastAsia="zh-CN"/>
        </w:rPr>
        <w:t>к настоящему К</w:t>
      </w:r>
      <w:r w:rsidR="00F63B32" w:rsidRPr="00F62C44">
        <w:rPr>
          <w:sz w:val="24"/>
          <w:szCs w:val="24"/>
          <w:lang w:eastAsia="zh-CN"/>
        </w:rPr>
        <w:t>онтракту</w:t>
      </w:r>
      <w:r w:rsidR="005F576E" w:rsidRPr="00F62C44">
        <w:rPr>
          <w:sz w:val="24"/>
          <w:szCs w:val="24"/>
          <w:lang w:eastAsia="zh-CN"/>
        </w:rPr>
        <w:t>.</w:t>
      </w:r>
    </w:p>
    <w:p w:rsidR="00D815DB" w:rsidRPr="00F62C44" w:rsidRDefault="00D815DB" w:rsidP="00D815DB">
      <w:pPr>
        <w:suppressAutoHyphens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  <w:lang w:eastAsia="zh-CN"/>
        </w:rPr>
        <w:t>3.7. В случае имеющихся у комисс</w:t>
      </w:r>
      <w:r w:rsidR="007314C0">
        <w:rPr>
          <w:sz w:val="24"/>
          <w:szCs w:val="24"/>
          <w:lang w:eastAsia="zh-CN"/>
        </w:rPr>
        <w:t>ии замечаний к качеству Квартиры</w:t>
      </w:r>
      <w:r w:rsidRPr="00F62C44">
        <w:rPr>
          <w:sz w:val="24"/>
          <w:szCs w:val="24"/>
          <w:lang w:eastAsia="zh-CN"/>
        </w:rPr>
        <w:t>, уста</w:t>
      </w:r>
      <w:r w:rsidR="007314C0">
        <w:rPr>
          <w:sz w:val="24"/>
          <w:szCs w:val="24"/>
          <w:lang w:eastAsia="zh-CN"/>
        </w:rPr>
        <w:t>новления несоответствия Квартиры</w:t>
      </w:r>
      <w:r w:rsidRPr="00F62C44">
        <w:rPr>
          <w:sz w:val="24"/>
          <w:szCs w:val="24"/>
          <w:lang w:eastAsia="zh-CN"/>
        </w:rPr>
        <w:t xml:space="preserve"> условиям Контракта, описанию объекта закупки, комиссией составляется Акт осмотра квартиры с указанием выявленных недостатков, который направляется Продавцу</w:t>
      </w:r>
      <w:r w:rsidR="000F1D03">
        <w:rPr>
          <w:sz w:val="24"/>
          <w:szCs w:val="24"/>
          <w:lang w:eastAsia="zh-CN"/>
        </w:rPr>
        <w:t xml:space="preserve"> в составе мотивированного отказа,</w:t>
      </w:r>
      <w:r w:rsidRPr="00F62C44">
        <w:rPr>
          <w:sz w:val="24"/>
          <w:szCs w:val="24"/>
          <w:lang w:eastAsia="zh-CN"/>
        </w:rPr>
        <w:t xml:space="preserve"> с предложением устранить выявленные недостатки.</w:t>
      </w:r>
    </w:p>
    <w:p w:rsidR="00D815DB" w:rsidRPr="00F62C44" w:rsidRDefault="00D815DB" w:rsidP="00C121D6">
      <w:pPr>
        <w:widowControl w:val="0"/>
        <w:autoSpaceDE w:val="0"/>
        <w:autoSpaceDN w:val="0"/>
        <w:adjustRightInd w:val="0"/>
        <w:ind w:firstLine="567"/>
        <w:jc w:val="both"/>
        <w:rPr>
          <w:rFonts w:eastAsia="Arial Unicode MS"/>
          <w:sz w:val="24"/>
          <w:szCs w:val="24"/>
        </w:rPr>
      </w:pPr>
      <w:r w:rsidRPr="00F62C44">
        <w:rPr>
          <w:rFonts w:eastAsia="Arial Unicode MS"/>
          <w:sz w:val="24"/>
          <w:szCs w:val="24"/>
        </w:rPr>
        <w:t xml:space="preserve">3.8. Продавец обязан устранить недостатки в срок, указанный в </w:t>
      </w:r>
      <w:r w:rsidR="000F519E">
        <w:rPr>
          <w:sz w:val="24"/>
          <w:szCs w:val="24"/>
          <w:lang w:eastAsia="zh-CN"/>
        </w:rPr>
        <w:t>мотивированном отказе</w:t>
      </w:r>
      <w:r w:rsidR="00CA0445" w:rsidRPr="00F62C44">
        <w:rPr>
          <w:rFonts w:eastAsia="Arial Unicode MS"/>
          <w:sz w:val="24"/>
          <w:szCs w:val="24"/>
        </w:rPr>
        <w:t>,</w:t>
      </w:r>
      <w:r w:rsidRPr="00F62C44">
        <w:rPr>
          <w:rFonts w:eastAsia="Arial Unicode MS"/>
          <w:sz w:val="24"/>
          <w:szCs w:val="24"/>
        </w:rPr>
        <w:t xml:space="preserve"> за свой счет и уведомить </w:t>
      </w:r>
      <w:r w:rsidR="00A14D43">
        <w:rPr>
          <w:sz w:val="24"/>
          <w:szCs w:val="24"/>
        </w:rPr>
        <w:t>Покупателя</w:t>
      </w:r>
      <w:r w:rsidRPr="00F62C44">
        <w:rPr>
          <w:rFonts w:eastAsia="Arial Unicode MS"/>
          <w:sz w:val="24"/>
          <w:szCs w:val="24"/>
        </w:rPr>
        <w:t xml:space="preserve"> об их устранении</w:t>
      </w:r>
      <w:r w:rsidR="00CA0445" w:rsidRPr="00F62C44">
        <w:rPr>
          <w:rFonts w:eastAsia="Arial Unicode MS"/>
          <w:sz w:val="24"/>
          <w:szCs w:val="24"/>
        </w:rPr>
        <w:t xml:space="preserve"> в порядке, указанном в пункте 3.1. настоящего Контракта</w:t>
      </w:r>
      <w:r w:rsidRPr="00F62C44">
        <w:rPr>
          <w:rFonts w:eastAsia="Arial Unicode MS"/>
          <w:sz w:val="24"/>
          <w:szCs w:val="24"/>
        </w:rPr>
        <w:t>. При этом срок устранения выявленных недостатков не должен превышать 4 (четыре) рабочих дня со дня получения</w:t>
      </w:r>
      <w:r w:rsidR="005B313E">
        <w:rPr>
          <w:rFonts w:eastAsia="Arial Unicode MS"/>
          <w:sz w:val="24"/>
          <w:szCs w:val="24"/>
        </w:rPr>
        <w:t xml:space="preserve"> </w:t>
      </w:r>
      <w:r w:rsidR="000F519E">
        <w:rPr>
          <w:rFonts w:eastAsia="Arial Unicode MS"/>
          <w:sz w:val="24"/>
          <w:szCs w:val="24"/>
        </w:rPr>
        <w:t>Продавцом мотивированного отказа.</w:t>
      </w:r>
    </w:p>
    <w:p w:rsidR="00D815DB" w:rsidRPr="00F62C44" w:rsidRDefault="00D815DB" w:rsidP="00C121D6">
      <w:pPr>
        <w:suppressAutoHyphens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  <w:lang w:eastAsia="zh-CN"/>
        </w:rPr>
        <w:t xml:space="preserve">После </w:t>
      </w:r>
      <w:r w:rsidR="000F519E">
        <w:rPr>
          <w:sz w:val="24"/>
          <w:szCs w:val="24"/>
          <w:lang w:eastAsia="zh-CN"/>
        </w:rPr>
        <w:t>направления</w:t>
      </w:r>
      <w:r w:rsidRPr="00F62C44">
        <w:rPr>
          <w:sz w:val="24"/>
          <w:szCs w:val="24"/>
          <w:lang w:eastAsia="zh-CN"/>
        </w:rPr>
        <w:t xml:space="preserve"> Продавцом</w:t>
      </w:r>
      <w:r w:rsidR="005B313E">
        <w:rPr>
          <w:sz w:val="24"/>
          <w:szCs w:val="24"/>
          <w:lang w:eastAsia="zh-CN"/>
        </w:rPr>
        <w:t xml:space="preserve"> </w:t>
      </w:r>
      <w:r w:rsidR="000F519E">
        <w:rPr>
          <w:sz w:val="24"/>
          <w:szCs w:val="24"/>
          <w:lang w:eastAsia="zh-CN"/>
        </w:rPr>
        <w:t xml:space="preserve">повторно </w:t>
      </w:r>
      <w:r w:rsidR="000F519E">
        <w:rPr>
          <w:sz w:val="24"/>
          <w:szCs w:val="24"/>
        </w:rPr>
        <w:t>документа</w:t>
      </w:r>
      <w:r w:rsidR="000F519E" w:rsidRPr="004C007A">
        <w:rPr>
          <w:sz w:val="24"/>
          <w:szCs w:val="24"/>
        </w:rPr>
        <w:t xml:space="preserve"> о приемке</w:t>
      </w:r>
      <w:r w:rsidR="00254876">
        <w:rPr>
          <w:sz w:val="24"/>
          <w:szCs w:val="24"/>
          <w:lang w:eastAsia="zh-CN"/>
        </w:rPr>
        <w:t xml:space="preserve"> в порядке,</w:t>
      </w:r>
      <w:r w:rsidR="000F519E">
        <w:rPr>
          <w:sz w:val="24"/>
          <w:szCs w:val="24"/>
          <w:lang w:eastAsia="zh-CN"/>
        </w:rPr>
        <w:t xml:space="preserve"> указанном в п.3.1. настоящего К</w:t>
      </w:r>
      <w:r w:rsidR="00254876">
        <w:rPr>
          <w:sz w:val="24"/>
          <w:szCs w:val="24"/>
          <w:lang w:eastAsia="zh-CN"/>
        </w:rPr>
        <w:t>онтракта,</w:t>
      </w:r>
      <w:r w:rsidRPr="00F62C44">
        <w:rPr>
          <w:sz w:val="24"/>
          <w:szCs w:val="24"/>
          <w:lang w:eastAsia="zh-CN"/>
        </w:rPr>
        <w:t xml:space="preserve"> комиссия осуществляет повторный осмотр Квартиры.</w:t>
      </w:r>
    </w:p>
    <w:p w:rsidR="00D815DB" w:rsidRPr="00F62C44" w:rsidRDefault="00C121D6" w:rsidP="00C121D6">
      <w:pPr>
        <w:autoSpaceDE w:val="0"/>
        <w:ind w:firstLine="567"/>
        <w:jc w:val="both"/>
        <w:rPr>
          <w:sz w:val="24"/>
          <w:szCs w:val="24"/>
        </w:rPr>
      </w:pPr>
      <w:r w:rsidRPr="00F62C44">
        <w:rPr>
          <w:sz w:val="24"/>
          <w:szCs w:val="24"/>
        </w:rPr>
        <w:t>3</w:t>
      </w:r>
      <w:r w:rsidR="00D815DB" w:rsidRPr="00F62C44">
        <w:rPr>
          <w:sz w:val="24"/>
          <w:szCs w:val="24"/>
        </w:rPr>
        <w:t xml:space="preserve">.9. По результатам повторного осмотра Квартиры комиссией </w:t>
      </w:r>
      <w:r w:rsidR="00D815DB" w:rsidRPr="00F62C44">
        <w:rPr>
          <w:sz w:val="24"/>
          <w:szCs w:val="24"/>
          <w:lang w:eastAsia="zh-CN"/>
        </w:rPr>
        <w:t>составляется новый Акт осмотра, который подписывается всеми членами комиссии</w:t>
      </w:r>
      <w:r w:rsidR="00CA0445" w:rsidRPr="00F62C44">
        <w:rPr>
          <w:sz w:val="24"/>
          <w:szCs w:val="24"/>
          <w:lang w:eastAsia="zh-CN"/>
        </w:rPr>
        <w:t>.</w:t>
      </w:r>
    </w:p>
    <w:p w:rsidR="00C121D6" w:rsidRPr="00F62C44" w:rsidRDefault="00D815DB" w:rsidP="00C121D6">
      <w:pPr>
        <w:autoSpaceDE w:val="0"/>
        <w:ind w:firstLine="567"/>
        <w:jc w:val="both"/>
        <w:rPr>
          <w:sz w:val="24"/>
          <w:szCs w:val="24"/>
          <w:lang w:eastAsia="zh-CN"/>
        </w:rPr>
      </w:pPr>
      <w:r w:rsidRPr="00F62C44">
        <w:rPr>
          <w:sz w:val="24"/>
          <w:szCs w:val="24"/>
        </w:rPr>
        <w:t xml:space="preserve">3.10. В случае отсутствия замечаний к качеству </w:t>
      </w:r>
      <w:r w:rsidR="00D863B0">
        <w:rPr>
          <w:sz w:val="24"/>
          <w:szCs w:val="24"/>
        </w:rPr>
        <w:t>приобретаемой</w:t>
      </w:r>
      <w:r w:rsidR="007314C0">
        <w:rPr>
          <w:sz w:val="24"/>
          <w:szCs w:val="24"/>
        </w:rPr>
        <w:t xml:space="preserve"> Квартир</w:t>
      </w:r>
      <w:r w:rsidR="00D863B0">
        <w:rPr>
          <w:sz w:val="24"/>
          <w:szCs w:val="24"/>
        </w:rPr>
        <w:t>ы</w:t>
      </w:r>
      <w:r w:rsidRPr="00F62C44">
        <w:rPr>
          <w:sz w:val="24"/>
          <w:szCs w:val="24"/>
        </w:rPr>
        <w:t xml:space="preserve">, </w:t>
      </w:r>
      <w:r w:rsidR="00CA0445" w:rsidRPr="00F62C44">
        <w:rPr>
          <w:sz w:val="24"/>
          <w:szCs w:val="24"/>
          <w:lang w:eastAsia="zh-CN"/>
        </w:rPr>
        <w:t>Стороны</w:t>
      </w:r>
      <w:r w:rsidRPr="00F62C44">
        <w:rPr>
          <w:sz w:val="24"/>
          <w:szCs w:val="24"/>
          <w:lang w:eastAsia="zh-CN"/>
        </w:rPr>
        <w:t xml:space="preserve"> подписывают Акт приема-передачи </w:t>
      </w:r>
      <w:r w:rsidR="007314C0">
        <w:rPr>
          <w:sz w:val="24"/>
          <w:szCs w:val="24"/>
          <w:lang w:eastAsia="zh-CN"/>
        </w:rPr>
        <w:t>Квартир</w:t>
      </w:r>
      <w:r w:rsidR="00D863B0">
        <w:rPr>
          <w:sz w:val="24"/>
          <w:szCs w:val="24"/>
          <w:lang w:eastAsia="zh-CN"/>
        </w:rPr>
        <w:t>ы</w:t>
      </w:r>
      <w:r w:rsidR="005B313E">
        <w:rPr>
          <w:sz w:val="24"/>
          <w:szCs w:val="24"/>
          <w:lang w:eastAsia="zh-CN"/>
        </w:rPr>
        <w:t xml:space="preserve"> </w:t>
      </w:r>
      <w:r w:rsidR="00CA0445" w:rsidRPr="00F62C44">
        <w:rPr>
          <w:sz w:val="24"/>
          <w:szCs w:val="24"/>
        </w:rPr>
        <w:t>в порядке, установленном пунктом 3.6. настоящего Контракта.</w:t>
      </w:r>
    </w:p>
    <w:p w:rsidR="00D815DB" w:rsidRPr="00F62C44" w:rsidRDefault="00C121D6" w:rsidP="00C121D6">
      <w:pPr>
        <w:autoSpaceDE w:val="0"/>
        <w:ind w:firstLine="567"/>
        <w:jc w:val="both"/>
        <w:rPr>
          <w:sz w:val="24"/>
          <w:szCs w:val="24"/>
        </w:rPr>
      </w:pPr>
      <w:r w:rsidRPr="00F62C44">
        <w:rPr>
          <w:sz w:val="24"/>
          <w:szCs w:val="24"/>
          <w:lang w:eastAsia="zh-CN"/>
        </w:rPr>
        <w:t xml:space="preserve">3.11. В случае </w:t>
      </w:r>
      <w:proofErr w:type="spellStart"/>
      <w:r w:rsidRPr="00F62C44">
        <w:rPr>
          <w:sz w:val="24"/>
          <w:szCs w:val="24"/>
          <w:lang w:eastAsia="zh-CN"/>
        </w:rPr>
        <w:t>неустранения</w:t>
      </w:r>
      <w:proofErr w:type="spellEnd"/>
      <w:r w:rsidRPr="00F62C44">
        <w:rPr>
          <w:sz w:val="24"/>
          <w:szCs w:val="24"/>
          <w:lang w:eastAsia="zh-CN"/>
        </w:rPr>
        <w:t xml:space="preserve"> недостатков</w:t>
      </w:r>
      <w:r w:rsidR="007314C0">
        <w:rPr>
          <w:sz w:val="24"/>
          <w:szCs w:val="24"/>
          <w:lang w:eastAsia="zh-CN"/>
        </w:rPr>
        <w:t xml:space="preserve"> в отношении хотя бы одной из приобретаемых квартир</w:t>
      </w:r>
      <w:r w:rsidRPr="00F62C44">
        <w:rPr>
          <w:sz w:val="24"/>
          <w:szCs w:val="24"/>
          <w:lang w:eastAsia="zh-CN"/>
        </w:rPr>
        <w:t xml:space="preserve">, </w:t>
      </w:r>
      <w:r w:rsidR="00A14D43">
        <w:rPr>
          <w:sz w:val="24"/>
          <w:szCs w:val="24"/>
        </w:rPr>
        <w:t>Покупатель</w:t>
      </w:r>
      <w:r w:rsidR="005B313E">
        <w:rPr>
          <w:sz w:val="24"/>
          <w:szCs w:val="24"/>
        </w:rPr>
        <w:t xml:space="preserve"> </w:t>
      </w:r>
      <w:r w:rsidR="000F519E">
        <w:rPr>
          <w:sz w:val="24"/>
          <w:szCs w:val="24"/>
        </w:rPr>
        <w:t xml:space="preserve">принимает решение об одностороннем отказе от исполнения </w:t>
      </w:r>
      <w:r w:rsidR="00D815DB" w:rsidRPr="00F62C44">
        <w:rPr>
          <w:sz w:val="24"/>
          <w:szCs w:val="24"/>
        </w:rPr>
        <w:t xml:space="preserve">Контракта в </w:t>
      </w:r>
      <w:r w:rsidR="007623CE">
        <w:rPr>
          <w:sz w:val="24"/>
          <w:szCs w:val="24"/>
        </w:rPr>
        <w:t>порядке, установленном частью 9 статьи 95 44-ФЗ</w:t>
      </w:r>
      <w:r w:rsidR="00D815DB" w:rsidRPr="00F62C44">
        <w:rPr>
          <w:sz w:val="24"/>
          <w:szCs w:val="24"/>
        </w:rPr>
        <w:t>.</w:t>
      </w:r>
    </w:p>
    <w:p w:rsidR="00C121D6" w:rsidRPr="00F62C44" w:rsidRDefault="00C121D6" w:rsidP="00C121D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62C44">
        <w:rPr>
          <w:sz w:val="24"/>
          <w:szCs w:val="24"/>
        </w:rPr>
        <w:t>3.1</w:t>
      </w:r>
      <w:r w:rsidR="00116C8C" w:rsidRPr="00F62C44">
        <w:rPr>
          <w:sz w:val="24"/>
          <w:szCs w:val="24"/>
        </w:rPr>
        <w:t>2</w:t>
      </w:r>
      <w:r w:rsidRPr="00F62C44">
        <w:rPr>
          <w:sz w:val="24"/>
          <w:szCs w:val="24"/>
        </w:rPr>
        <w:t>. После подписан</w:t>
      </w:r>
      <w:r w:rsidR="007314C0">
        <w:rPr>
          <w:sz w:val="24"/>
          <w:szCs w:val="24"/>
        </w:rPr>
        <w:t>ия Акта приема-передачи Квартир</w:t>
      </w:r>
      <w:r w:rsidR="00FE6C40">
        <w:rPr>
          <w:sz w:val="24"/>
          <w:szCs w:val="24"/>
        </w:rPr>
        <w:t>ы</w:t>
      </w:r>
      <w:r w:rsidRPr="00F62C44">
        <w:rPr>
          <w:sz w:val="24"/>
          <w:szCs w:val="24"/>
        </w:rPr>
        <w:t xml:space="preserve"> в соответствии с пунктами 3.6 и 3.10 настоящего Контракта, </w:t>
      </w:r>
      <w:r w:rsidR="00A14D43">
        <w:rPr>
          <w:sz w:val="24"/>
          <w:szCs w:val="24"/>
        </w:rPr>
        <w:t>Покупатель</w:t>
      </w:r>
      <w:r w:rsidRPr="00F62C44">
        <w:rPr>
          <w:rFonts w:eastAsia="Calibri"/>
          <w:sz w:val="24"/>
          <w:szCs w:val="24"/>
          <w:lang w:eastAsia="en-US"/>
        </w:rPr>
        <w:t xml:space="preserve"> подписывает </w:t>
      </w:r>
      <w:r w:rsidR="000F519E">
        <w:rPr>
          <w:sz w:val="24"/>
          <w:szCs w:val="24"/>
        </w:rPr>
        <w:t>документ</w:t>
      </w:r>
      <w:r w:rsidR="000F519E" w:rsidRPr="004C007A">
        <w:rPr>
          <w:sz w:val="24"/>
          <w:szCs w:val="24"/>
        </w:rPr>
        <w:t xml:space="preserve"> о приемке</w:t>
      </w:r>
      <w:r w:rsidRPr="00F62C44">
        <w:rPr>
          <w:rFonts w:eastAsia="Calibri"/>
          <w:sz w:val="24"/>
          <w:szCs w:val="24"/>
          <w:lang w:eastAsia="en-US"/>
        </w:rPr>
        <w:t xml:space="preserve"> усиленной </w:t>
      </w:r>
      <w:hyperlink r:id="rId8" w:history="1">
        <w:r w:rsidRPr="00F62C44">
          <w:rPr>
            <w:rFonts w:eastAsia="Calibri"/>
            <w:sz w:val="24"/>
            <w:szCs w:val="24"/>
            <w:lang w:eastAsia="en-US"/>
          </w:rPr>
          <w:t>электронной подписью</w:t>
        </w:r>
      </w:hyperlink>
      <w:r w:rsidRPr="00F62C44">
        <w:rPr>
          <w:rFonts w:eastAsia="Calibri"/>
          <w:sz w:val="24"/>
          <w:szCs w:val="24"/>
          <w:lang w:eastAsia="en-US"/>
        </w:rPr>
        <w:t xml:space="preserve"> и размещает </w:t>
      </w:r>
      <w:r w:rsidR="00116C8C" w:rsidRPr="00F62C44">
        <w:rPr>
          <w:rFonts w:eastAsia="Calibri"/>
          <w:sz w:val="24"/>
          <w:szCs w:val="24"/>
          <w:lang w:eastAsia="en-US"/>
        </w:rPr>
        <w:t>его</w:t>
      </w:r>
      <w:r w:rsidRPr="00F62C44">
        <w:rPr>
          <w:rFonts w:eastAsia="Calibri"/>
          <w:sz w:val="24"/>
          <w:szCs w:val="24"/>
          <w:lang w:eastAsia="en-US"/>
        </w:rPr>
        <w:t xml:space="preserve"> в ЕИС</w:t>
      </w:r>
      <w:r w:rsidR="00CA0445" w:rsidRPr="00F62C44">
        <w:rPr>
          <w:rFonts w:eastAsia="Calibri"/>
          <w:sz w:val="24"/>
          <w:szCs w:val="24"/>
          <w:lang w:eastAsia="en-US"/>
        </w:rPr>
        <w:t>.</w:t>
      </w:r>
      <w:r w:rsidR="005B313E">
        <w:rPr>
          <w:rFonts w:eastAsia="Calibri"/>
          <w:sz w:val="24"/>
          <w:szCs w:val="24"/>
          <w:lang w:eastAsia="en-US"/>
        </w:rPr>
        <w:t xml:space="preserve"> </w:t>
      </w:r>
      <w:r w:rsidR="00A14D43">
        <w:rPr>
          <w:sz w:val="24"/>
          <w:szCs w:val="24"/>
        </w:rPr>
        <w:t>Покупатель</w:t>
      </w:r>
      <w:r w:rsidRPr="00F62C44">
        <w:rPr>
          <w:rFonts w:eastAsia="Calibri"/>
          <w:sz w:val="24"/>
          <w:szCs w:val="24"/>
          <w:lang w:eastAsia="en-US"/>
        </w:rPr>
        <w:t xml:space="preserve"> прилагает подписанны</w:t>
      </w:r>
      <w:r w:rsidR="007314C0">
        <w:rPr>
          <w:rFonts w:eastAsia="Calibri"/>
          <w:sz w:val="24"/>
          <w:szCs w:val="24"/>
          <w:lang w:eastAsia="en-US"/>
        </w:rPr>
        <w:t>е</w:t>
      </w:r>
      <w:r w:rsidRPr="00F62C44">
        <w:rPr>
          <w:rFonts w:eastAsia="Calibri"/>
          <w:sz w:val="24"/>
          <w:szCs w:val="24"/>
          <w:lang w:eastAsia="en-US"/>
        </w:rPr>
        <w:t xml:space="preserve"> членами комиссии </w:t>
      </w:r>
      <w:r w:rsidR="00116C8C" w:rsidRPr="00F62C44">
        <w:rPr>
          <w:rFonts w:eastAsia="Calibri"/>
          <w:sz w:val="24"/>
          <w:szCs w:val="24"/>
          <w:lang w:eastAsia="en-US"/>
        </w:rPr>
        <w:t>Акт</w:t>
      </w:r>
      <w:r w:rsidR="007314C0">
        <w:rPr>
          <w:rFonts w:eastAsia="Calibri"/>
          <w:sz w:val="24"/>
          <w:szCs w:val="24"/>
          <w:lang w:eastAsia="en-US"/>
        </w:rPr>
        <w:t>ы</w:t>
      </w:r>
      <w:r w:rsidR="00116C8C" w:rsidRPr="00F62C44">
        <w:rPr>
          <w:rFonts w:eastAsia="Calibri"/>
          <w:sz w:val="24"/>
          <w:szCs w:val="24"/>
          <w:lang w:eastAsia="en-US"/>
        </w:rPr>
        <w:t xml:space="preserve"> осмотра, а также подписанный Сторон</w:t>
      </w:r>
      <w:r w:rsidR="007314C0">
        <w:rPr>
          <w:rFonts w:eastAsia="Calibri"/>
          <w:sz w:val="24"/>
          <w:szCs w:val="24"/>
          <w:lang w:eastAsia="en-US"/>
        </w:rPr>
        <w:t>ами Акт приема-передачи Квартир</w:t>
      </w:r>
      <w:r w:rsidR="00FE6C40">
        <w:rPr>
          <w:rFonts w:eastAsia="Calibri"/>
          <w:sz w:val="24"/>
          <w:szCs w:val="24"/>
          <w:lang w:eastAsia="en-US"/>
        </w:rPr>
        <w:t>ы</w:t>
      </w:r>
      <w:r w:rsidR="005B313E">
        <w:rPr>
          <w:rFonts w:eastAsia="Calibri"/>
          <w:sz w:val="24"/>
          <w:szCs w:val="24"/>
          <w:lang w:eastAsia="en-US"/>
        </w:rPr>
        <w:t xml:space="preserve"> </w:t>
      </w:r>
      <w:r w:rsidRPr="00F62C44">
        <w:rPr>
          <w:rFonts w:eastAsia="Calibri"/>
          <w:sz w:val="24"/>
          <w:szCs w:val="24"/>
          <w:lang w:eastAsia="en-US"/>
        </w:rPr>
        <w:t>в форме электронных образов бумажных документов.</w:t>
      </w:r>
    </w:p>
    <w:p w:rsidR="00116C8C" w:rsidRPr="00F62C44" w:rsidRDefault="00116C8C" w:rsidP="00116C8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62C44">
        <w:rPr>
          <w:sz w:val="24"/>
          <w:szCs w:val="24"/>
        </w:rPr>
        <w:t>3.13. В случа</w:t>
      </w:r>
      <w:r w:rsidR="006C3469" w:rsidRPr="00F62C44">
        <w:rPr>
          <w:sz w:val="24"/>
          <w:szCs w:val="24"/>
        </w:rPr>
        <w:t>ях</w:t>
      </w:r>
      <w:r w:rsidRPr="00F62C44">
        <w:rPr>
          <w:sz w:val="24"/>
          <w:szCs w:val="24"/>
        </w:rPr>
        <w:t>, указанн</w:t>
      </w:r>
      <w:r w:rsidR="006C3469" w:rsidRPr="00F62C44">
        <w:rPr>
          <w:sz w:val="24"/>
          <w:szCs w:val="24"/>
        </w:rPr>
        <w:t>ых</w:t>
      </w:r>
      <w:r w:rsidRPr="00F62C44">
        <w:rPr>
          <w:sz w:val="24"/>
          <w:szCs w:val="24"/>
        </w:rPr>
        <w:t xml:space="preserve"> в пункте 3.7.</w:t>
      </w:r>
      <w:r w:rsidR="006C3469" w:rsidRPr="00F62C44">
        <w:rPr>
          <w:sz w:val="24"/>
          <w:szCs w:val="24"/>
        </w:rPr>
        <w:t>, 3.11.</w:t>
      </w:r>
      <w:r w:rsidRPr="00F62C44">
        <w:rPr>
          <w:sz w:val="24"/>
          <w:szCs w:val="24"/>
        </w:rPr>
        <w:t xml:space="preserve"> настоящего Контракта, </w:t>
      </w:r>
      <w:r w:rsidR="00A14D43">
        <w:rPr>
          <w:sz w:val="24"/>
          <w:szCs w:val="24"/>
        </w:rPr>
        <w:t>Покупатель</w:t>
      </w:r>
      <w:r w:rsidRPr="00F62C44">
        <w:rPr>
          <w:sz w:val="24"/>
          <w:szCs w:val="24"/>
        </w:rPr>
        <w:t xml:space="preserve"> составляет </w:t>
      </w:r>
      <w:r w:rsidRPr="00F62C44">
        <w:rPr>
          <w:rFonts w:eastAsia="Calibri"/>
          <w:sz w:val="24"/>
          <w:szCs w:val="24"/>
          <w:lang w:eastAsia="en-US"/>
        </w:rPr>
        <w:t xml:space="preserve">мотивированный отказ от подписания </w:t>
      </w:r>
      <w:r w:rsidR="000F519E">
        <w:rPr>
          <w:sz w:val="24"/>
          <w:szCs w:val="24"/>
        </w:rPr>
        <w:t>документа</w:t>
      </w:r>
      <w:r w:rsidR="000F519E" w:rsidRPr="004C007A">
        <w:rPr>
          <w:sz w:val="24"/>
          <w:szCs w:val="24"/>
        </w:rPr>
        <w:t xml:space="preserve"> о приемке</w:t>
      </w:r>
      <w:r w:rsidRPr="00F62C44">
        <w:rPr>
          <w:rFonts w:eastAsia="Calibri"/>
          <w:sz w:val="24"/>
          <w:szCs w:val="24"/>
          <w:lang w:eastAsia="en-US"/>
        </w:rPr>
        <w:t xml:space="preserve">, подписывает его усиленной </w:t>
      </w:r>
      <w:hyperlink r:id="rId9" w:history="1">
        <w:r w:rsidRPr="00F62C44">
          <w:rPr>
            <w:rFonts w:eastAsia="Calibri"/>
            <w:sz w:val="24"/>
            <w:szCs w:val="24"/>
            <w:lang w:eastAsia="en-US"/>
          </w:rPr>
          <w:t>электронной подписью</w:t>
        </w:r>
      </w:hyperlink>
      <w:r w:rsidRPr="00F62C44">
        <w:rPr>
          <w:rFonts w:eastAsia="Calibri"/>
          <w:sz w:val="24"/>
          <w:szCs w:val="24"/>
          <w:lang w:eastAsia="en-US"/>
        </w:rPr>
        <w:t xml:space="preserve"> и размещает в ЕИС. Заказчик прилагает подписанный членами комиссии Акт осмотра</w:t>
      </w:r>
      <w:r w:rsidR="00140992" w:rsidRPr="00F62C44">
        <w:rPr>
          <w:rFonts w:eastAsia="Calibri"/>
          <w:sz w:val="24"/>
          <w:szCs w:val="24"/>
          <w:lang w:eastAsia="en-US"/>
        </w:rPr>
        <w:t xml:space="preserve"> с выявленными недостатками</w:t>
      </w:r>
      <w:r w:rsidRPr="00F62C44">
        <w:rPr>
          <w:rFonts w:eastAsia="Calibri"/>
          <w:sz w:val="24"/>
          <w:szCs w:val="24"/>
          <w:lang w:eastAsia="en-US"/>
        </w:rPr>
        <w:t xml:space="preserve"> в форме электронных образов бумажных документов.</w:t>
      </w:r>
    </w:p>
    <w:p w:rsidR="00826ADB" w:rsidRPr="00826ADB" w:rsidRDefault="00B807A3" w:rsidP="00826ADB">
      <w:pPr>
        <w:ind w:firstLine="567"/>
        <w:jc w:val="both"/>
        <w:rPr>
          <w:rFonts w:eastAsia="Arial Unicode MS"/>
          <w:spacing w:val="-2"/>
          <w:sz w:val="24"/>
          <w:szCs w:val="24"/>
        </w:rPr>
      </w:pPr>
      <w:r>
        <w:rPr>
          <w:rFonts w:eastAsia="Arial Unicode MS"/>
          <w:spacing w:val="-2"/>
          <w:sz w:val="24"/>
          <w:szCs w:val="24"/>
        </w:rPr>
        <w:t>3.1</w:t>
      </w:r>
      <w:r w:rsidR="006C3469">
        <w:rPr>
          <w:rFonts w:eastAsia="Arial Unicode MS"/>
          <w:spacing w:val="-2"/>
          <w:sz w:val="24"/>
          <w:szCs w:val="24"/>
        </w:rPr>
        <w:t>4</w:t>
      </w:r>
      <w:r w:rsidR="00826ADB" w:rsidRPr="00826ADB">
        <w:rPr>
          <w:rFonts w:eastAsia="Arial Unicode MS"/>
          <w:spacing w:val="-2"/>
          <w:sz w:val="24"/>
          <w:szCs w:val="24"/>
        </w:rPr>
        <w:t xml:space="preserve">.  Подписанные </w:t>
      </w:r>
      <w:r w:rsidR="00A14D43">
        <w:rPr>
          <w:sz w:val="24"/>
          <w:szCs w:val="24"/>
        </w:rPr>
        <w:t>Покупателем</w:t>
      </w:r>
      <w:r w:rsidR="005B313E">
        <w:rPr>
          <w:sz w:val="24"/>
          <w:szCs w:val="24"/>
        </w:rPr>
        <w:t xml:space="preserve"> </w:t>
      </w:r>
      <w:r w:rsidR="000F519E">
        <w:rPr>
          <w:sz w:val="24"/>
          <w:szCs w:val="24"/>
        </w:rPr>
        <w:t>документ</w:t>
      </w:r>
      <w:r w:rsidR="000F519E" w:rsidRPr="004C007A">
        <w:rPr>
          <w:sz w:val="24"/>
          <w:szCs w:val="24"/>
        </w:rPr>
        <w:t xml:space="preserve"> о приемке</w:t>
      </w:r>
      <w:r w:rsidR="00B56772">
        <w:rPr>
          <w:rFonts w:eastAsia="Arial Unicode MS"/>
          <w:spacing w:val="-2"/>
          <w:sz w:val="24"/>
          <w:szCs w:val="24"/>
        </w:rPr>
        <w:t xml:space="preserve"> или </w:t>
      </w:r>
      <w:r w:rsidR="00826ADB" w:rsidRPr="00826ADB">
        <w:rPr>
          <w:rFonts w:eastAsia="Arial Unicode MS"/>
          <w:spacing w:val="-2"/>
          <w:sz w:val="24"/>
          <w:szCs w:val="24"/>
        </w:rPr>
        <w:t xml:space="preserve">мотивированный отказ от подписания </w:t>
      </w:r>
      <w:r w:rsidR="000F519E">
        <w:rPr>
          <w:sz w:val="24"/>
          <w:szCs w:val="24"/>
        </w:rPr>
        <w:t>документа</w:t>
      </w:r>
      <w:r w:rsidR="000F519E" w:rsidRPr="004C007A">
        <w:rPr>
          <w:sz w:val="24"/>
          <w:szCs w:val="24"/>
        </w:rPr>
        <w:t xml:space="preserve"> о приемке</w:t>
      </w:r>
      <w:r w:rsidR="005B313E">
        <w:rPr>
          <w:sz w:val="24"/>
          <w:szCs w:val="24"/>
        </w:rPr>
        <w:t xml:space="preserve"> </w:t>
      </w:r>
      <w:r w:rsidR="00826ADB" w:rsidRPr="00826ADB">
        <w:rPr>
          <w:rFonts w:eastAsia="Arial Unicode MS"/>
          <w:spacing w:val="-2"/>
          <w:sz w:val="24"/>
          <w:szCs w:val="24"/>
        </w:rPr>
        <w:t>не позднее одного часа с момента размещения в ЕИС</w:t>
      </w:r>
      <w:r w:rsidR="005B313E">
        <w:rPr>
          <w:rFonts w:eastAsia="Arial Unicode MS"/>
          <w:spacing w:val="-2"/>
          <w:sz w:val="24"/>
          <w:szCs w:val="24"/>
        </w:rPr>
        <w:t xml:space="preserve"> </w:t>
      </w:r>
      <w:r w:rsidR="00826ADB" w:rsidRPr="00826ADB">
        <w:rPr>
          <w:rFonts w:eastAsia="Arial Unicode MS"/>
          <w:spacing w:val="-2"/>
          <w:sz w:val="24"/>
          <w:szCs w:val="24"/>
        </w:rPr>
        <w:t>направляются автоматически с использованием ЕИС</w:t>
      </w:r>
      <w:r w:rsidR="005B313E">
        <w:rPr>
          <w:rFonts w:eastAsia="Arial Unicode MS"/>
          <w:spacing w:val="-2"/>
          <w:sz w:val="24"/>
          <w:szCs w:val="24"/>
        </w:rPr>
        <w:t xml:space="preserve"> </w:t>
      </w:r>
      <w:r w:rsidR="00826ADB" w:rsidRPr="00826ADB">
        <w:rPr>
          <w:rFonts w:eastAsia="Arial Unicode MS"/>
          <w:spacing w:val="-2"/>
          <w:sz w:val="24"/>
          <w:szCs w:val="24"/>
        </w:rPr>
        <w:t>П</w:t>
      </w:r>
      <w:r w:rsidR="007B2083">
        <w:rPr>
          <w:rFonts w:eastAsia="Arial Unicode MS"/>
          <w:spacing w:val="-2"/>
          <w:sz w:val="24"/>
          <w:szCs w:val="24"/>
        </w:rPr>
        <w:t>родавцу</w:t>
      </w:r>
      <w:r w:rsidR="00826ADB" w:rsidRPr="00826ADB">
        <w:rPr>
          <w:rFonts w:eastAsia="Arial Unicode MS"/>
          <w:spacing w:val="-2"/>
          <w:sz w:val="24"/>
          <w:szCs w:val="24"/>
        </w:rPr>
        <w:t>. Датой поступления П</w:t>
      </w:r>
      <w:r w:rsidR="007B2083">
        <w:rPr>
          <w:rFonts w:eastAsia="Arial Unicode MS"/>
          <w:spacing w:val="-2"/>
          <w:sz w:val="24"/>
          <w:szCs w:val="24"/>
        </w:rPr>
        <w:t>родавцу</w:t>
      </w:r>
      <w:r w:rsidR="005B313E">
        <w:rPr>
          <w:rFonts w:eastAsia="Arial Unicode MS"/>
          <w:spacing w:val="-2"/>
          <w:sz w:val="24"/>
          <w:szCs w:val="24"/>
        </w:rPr>
        <w:t xml:space="preserve"> </w:t>
      </w:r>
      <w:r w:rsidR="00B8739B">
        <w:rPr>
          <w:sz w:val="24"/>
          <w:szCs w:val="24"/>
        </w:rPr>
        <w:t>документа</w:t>
      </w:r>
      <w:r w:rsidR="00B8739B" w:rsidRPr="004C007A">
        <w:rPr>
          <w:sz w:val="24"/>
          <w:szCs w:val="24"/>
        </w:rPr>
        <w:t xml:space="preserve"> о приемке</w:t>
      </w:r>
      <w:r w:rsidR="00826ADB" w:rsidRPr="00826ADB">
        <w:rPr>
          <w:rFonts w:eastAsia="Arial Unicode MS"/>
          <w:spacing w:val="-2"/>
          <w:sz w:val="24"/>
          <w:szCs w:val="24"/>
        </w:rPr>
        <w:t xml:space="preserve">, мотивированного отказа от подписания </w:t>
      </w:r>
      <w:r w:rsidR="00B8739B">
        <w:rPr>
          <w:sz w:val="24"/>
          <w:szCs w:val="24"/>
        </w:rPr>
        <w:t>документа</w:t>
      </w:r>
      <w:r w:rsidR="00B8739B" w:rsidRPr="004C007A">
        <w:rPr>
          <w:sz w:val="24"/>
          <w:szCs w:val="24"/>
        </w:rPr>
        <w:t xml:space="preserve"> о приемке</w:t>
      </w:r>
      <w:r w:rsidR="00B8739B">
        <w:rPr>
          <w:rFonts w:eastAsia="Arial Unicode MS"/>
          <w:spacing w:val="-2"/>
          <w:sz w:val="24"/>
          <w:szCs w:val="24"/>
        </w:rPr>
        <w:t xml:space="preserve"> считается дата размещения </w:t>
      </w:r>
      <w:r w:rsidR="00B8739B">
        <w:rPr>
          <w:sz w:val="24"/>
          <w:szCs w:val="24"/>
        </w:rPr>
        <w:t>документа</w:t>
      </w:r>
      <w:r w:rsidR="00B8739B" w:rsidRPr="004C007A">
        <w:rPr>
          <w:sz w:val="24"/>
          <w:szCs w:val="24"/>
        </w:rPr>
        <w:t xml:space="preserve"> о приемке</w:t>
      </w:r>
      <w:r w:rsidR="00B8739B">
        <w:rPr>
          <w:rFonts w:eastAsia="Arial Unicode MS"/>
          <w:spacing w:val="-2"/>
          <w:sz w:val="24"/>
          <w:szCs w:val="24"/>
        </w:rPr>
        <w:t xml:space="preserve">, </w:t>
      </w:r>
      <w:r w:rsidR="00826ADB" w:rsidRPr="00826ADB">
        <w:rPr>
          <w:rFonts w:eastAsia="Arial Unicode MS"/>
          <w:spacing w:val="-2"/>
          <w:sz w:val="24"/>
          <w:szCs w:val="24"/>
        </w:rPr>
        <w:t>мотивированного отказа в ЕИС в соответствии с часовой зоной, в которой расположен П</w:t>
      </w:r>
      <w:r w:rsidR="007B2083">
        <w:rPr>
          <w:rFonts w:eastAsia="Arial Unicode MS"/>
          <w:spacing w:val="-2"/>
          <w:sz w:val="24"/>
          <w:szCs w:val="24"/>
        </w:rPr>
        <w:t>родавец</w:t>
      </w:r>
      <w:r w:rsidR="00826ADB" w:rsidRPr="00826ADB">
        <w:rPr>
          <w:rFonts w:eastAsia="Arial Unicode MS"/>
          <w:spacing w:val="-2"/>
          <w:sz w:val="24"/>
          <w:szCs w:val="24"/>
        </w:rPr>
        <w:t>.</w:t>
      </w:r>
    </w:p>
    <w:p w:rsidR="00826ADB" w:rsidRDefault="0023165F" w:rsidP="00826AD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color w:val="000000"/>
          <w:sz w:val="24"/>
          <w:szCs w:val="25"/>
        </w:rPr>
        <w:t>3.15</w:t>
      </w:r>
      <w:r w:rsidR="00826ADB" w:rsidRPr="00826ADB">
        <w:rPr>
          <w:color w:val="000000"/>
          <w:sz w:val="24"/>
          <w:szCs w:val="25"/>
        </w:rPr>
        <w:t xml:space="preserve">. </w:t>
      </w:r>
      <w:r w:rsidR="00826ADB" w:rsidRPr="00826ADB">
        <w:rPr>
          <w:sz w:val="24"/>
          <w:szCs w:val="24"/>
        </w:rPr>
        <w:t>Д</w:t>
      </w:r>
      <w:r w:rsidR="00826ADB" w:rsidRPr="00826ADB">
        <w:rPr>
          <w:rFonts w:eastAsia="Calibri"/>
          <w:sz w:val="24"/>
          <w:szCs w:val="24"/>
          <w:lang w:eastAsia="en-US"/>
        </w:rPr>
        <w:t xml:space="preserve">атой приемки </w:t>
      </w:r>
      <w:r w:rsidR="007314C0">
        <w:rPr>
          <w:rFonts w:eastAsia="Calibri"/>
          <w:sz w:val="24"/>
          <w:szCs w:val="24"/>
          <w:lang w:eastAsia="en-US"/>
        </w:rPr>
        <w:t>Квартир</w:t>
      </w:r>
      <w:r w:rsidR="00D863B0">
        <w:rPr>
          <w:rFonts w:eastAsia="Calibri"/>
          <w:sz w:val="24"/>
          <w:szCs w:val="24"/>
          <w:lang w:eastAsia="en-US"/>
        </w:rPr>
        <w:t>ы</w:t>
      </w:r>
      <w:r w:rsidR="00826ADB" w:rsidRPr="00826ADB">
        <w:rPr>
          <w:rFonts w:eastAsia="Calibri"/>
          <w:sz w:val="24"/>
          <w:szCs w:val="24"/>
          <w:lang w:eastAsia="en-US"/>
        </w:rPr>
        <w:t xml:space="preserve"> считается дата размещения подписанного </w:t>
      </w:r>
      <w:r w:rsidR="00A14D43">
        <w:rPr>
          <w:sz w:val="24"/>
          <w:szCs w:val="24"/>
        </w:rPr>
        <w:t>Покупателем</w:t>
      </w:r>
      <w:r w:rsidR="005B313E">
        <w:rPr>
          <w:sz w:val="24"/>
          <w:szCs w:val="24"/>
        </w:rPr>
        <w:t xml:space="preserve"> </w:t>
      </w:r>
      <w:r w:rsidR="00B8739B">
        <w:rPr>
          <w:sz w:val="24"/>
          <w:szCs w:val="24"/>
        </w:rPr>
        <w:t>документа</w:t>
      </w:r>
      <w:r w:rsidR="00B8739B" w:rsidRPr="004C007A">
        <w:rPr>
          <w:sz w:val="24"/>
          <w:szCs w:val="24"/>
        </w:rPr>
        <w:t xml:space="preserve"> о приемке</w:t>
      </w:r>
      <w:r w:rsidR="00826ADB" w:rsidRPr="00826ADB">
        <w:rPr>
          <w:rFonts w:eastAsia="Calibri"/>
          <w:sz w:val="24"/>
          <w:szCs w:val="24"/>
          <w:lang w:eastAsia="en-US"/>
        </w:rPr>
        <w:t xml:space="preserve"> в ЕИС.</w:t>
      </w:r>
    </w:p>
    <w:p w:rsidR="00B8739B" w:rsidRPr="00826ADB" w:rsidRDefault="00B8739B" w:rsidP="00826ADB">
      <w:pPr>
        <w:ind w:firstLine="567"/>
        <w:jc w:val="both"/>
        <w:rPr>
          <w:sz w:val="24"/>
          <w:szCs w:val="24"/>
          <w:lang w:eastAsia="ar-SA"/>
        </w:rPr>
      </w:pPr>
    </w:p>
    <w:p w:rsidR="006236EF" w:rsidRPr="002E22A4" w:rsidRDefault="006236EF" w:rsidP="002E22A4">
      <w:pPr>
        <w:pStyle w:val="a5"/>
        <w:numPr>
          <w:ilvl w:val="0"/>
          <w:numId w:val="29"/>
        </w:numPr>
        <w:spacing w:after="200" w:line="276" w:lineRule="auto"/>
        <w:jc w:val="center"/>
        <w:rPr>
          <w:b/>
          <w:sz w:val="24"/>
          <w:szCs w:val="24"/>
        </w:rPr>
      </w:pPr>
      <w:r w:rsidRPr="002E22A4">
        <w:rPr>
          <w:b/>
          <w:sz w:val="24"/>
          <w:szCs w:val="24"/>
        </w:rPr>
        <w:t>Права и обязанности сторон</w:t>
      </w:r>
    </w:p>
    <w:p w:rsidR="002E22A4" w:rsidRPr="002E22A4" w:rsidRDefault="002E22A4" w:rsidP="002E22A4">
      <w:pPr>
        <w:pStyle w:val="a5"/>
        <w:spacing w:after="200" w:line="276" w:lineRule="auto"/>
        <w:rPr>
          <w:b/>
          <w:sz w:val="24"/>
          <w:szCs w:val="24"/>
        </w:rPr>
      </w:pPr>
    </w:p>
    <w:p w:rsidR="006236EF" w:rsidRPr="00191740" w:rsidRDefault="006236EF" w:rsidP="00C94DBB">
      <w:pPr>
        <w:ind w:firstLine="567"/>
        <w:jc w:val="both"/>
        <w:rPr>
          <w:b/>
          <w:sz w:val="24"/>
          <w:szCs w:val="24"/>
        </w:rPr>
      </w:pPr>
      <w:r w:rsidRPr="00191740">
        <w:rPr>
          <w:b/>
          <w:sz w:val="24"/>
          <w:szCs w:val="24"/>
        </w:rPr>
        <w:t xml:space="preserve">4.1. </w:t>
      </w:r>
      <w:r w:rsidR="00A14D43" w:rsidRPr="00A14D43">
        <w:rPr>
          <w:b/>
          <w:sz w:val="24"/>
          <w:szCs w:val="24"/>
        </w:rPr>
        <w:t>Покупатель</w:t>
      </w:r>
      <w:r w:rsidRPr="00191740">
        <w:rPr>
          <w:b/>
          <w:sz w:val="24"/>
          <w:szCs w:val="24"/>
        </w:rPr>
        <w:t xml:space="preserve"> обязан:</w:t>
      </w:r>
    </w:p>
    <w:p w:rsidR="00D30523" w:rsidRPr="00F62C44" w:rsidRDefault="00D30523" w:rsidP="00C94DBB">
      <w:pPr>
        <w:ind w:firstLine="567"/>
        <w:jc w:val="both"/>
        <w:rPr>
          <w:sz w:val="24"/>
          <w:szCs w:val="24"/>
        </w:rPr>
      </w:pPr>
      <w:r w:rsidRPr="00F62C44">
        <w:rPr>
          <w:sz w:val="24"/>
          <w:szCs w:val="24"/>
        </w:rPr>
        <w:t xml:space="preserve">4.1.1. Организовать и обеспечить процедуру приемки </w:t>
      </w:r>
      <w:r w:rsidR="006C3469" w:rsidRPr="00F62C44">
        <w:rPr>
          <w:sz w:val="24"/>
          <w:szCs w:val="24"/>
        </w:rPr>
        <w:t>К</w:t>
      </w:r>
      <w:r w:rsidRPr="00F62C44">
        <w:rPr>
          <w:sz w:val="24"/>
          <w:szCs w:val="24"/>
        </w:rPr>
        <w:t>ва</w:t>
      </w:r>
      <w:r w:rsidR="007314C0">
        <w:rPr>
          <w:sz w:val="24"/>
          <w:szCs w:val="24"/>
        </w:rPr>
        <w:t>ртир</w:t>
      </w:r>
      <w:r w:rsidR="00FE6C40">
        <w:rPr>
          <w:sz w:val="24"/>
          <w:szCs w:val="24"/>
        </w:rPr>
        <w:t>ы</w:t>
      </w:r>
      <w:r w:rsidR="006C3469" w:rsidRPr="00F62C44">
        <w:rPr>
          <w:sz w:val="24"/>
          <w:szCs w:val="24"/>
        </w:rPr>
        <w:t xml:space="preserve"> в сроки и в порядке</w:t>
      </w:r>
      <w:r w:rsidRPr="00F62C44">
        <w:rPr>
          <w:sz w:val="24"/>
          <w:szCs w:val="24"/>
        </w:rPr>
        <w:t xml:space="preserve">, </w:t>
      </w:r>
      <w:proofErr w:type="gramStart"/>
      <w:r w:rsidRPr="00F62C44">
        <w:rPr>
          <w:sz w:val="24"/>
          <w:szCs w:val="24"/>
        </w:rPr>
        <w:t>указанными</w:t>
      </w:r>
      <w:proofErr w:type="gramEnd"/>
      <w:r w:rsidRPr="00F62C44">
        <w:rPr>
          <w:sz w:val="24"/>
          <w:szCs w:val="24"/>
        </w:rPr>
        <w:t xml:space="preserve"> в разделе 3 настоящего Контракта. </w:t>
      </w:r>
    </w:p>
    <w:p w:rsidR="00D30523" w:rsidRPr="00F51154" w:rsidRDefault="00D30523" w:rsidP="00C94DBB">
      <w:pPr>
        <w:ind w:firstLine="567"/>
        <w:jc w:val="both"/>
        <w:rPr>
          <w:sz w:val="24"/>
          <w:szCs w:val="24"/>
        </w:rPr>
      </w:pPr>
      <w:r w:rsidRPr="00F51154">
        <w:rPr>
          <w:sz w:val="24"/>
          <w:szCs w:val="24"/>
        </w:rPr>
        <w:t xml:space="preserve">4.1.2. </w:t>
      </w:r>
      <w:r w:rsidR="008E3AD6">
        <w:rPr>
          <w:sz w:val="24"/>
          <w:szCs w:val="24"/>
        </w:rPr>
        <w:t>П</w:t>
      </w:r>
      <w:r w:rsidR="007314C0">
        <w:rPr>
          <w:sz w:val="24"/>
          <w:szCs w:val="24"/>
        </w:rPr>
        <w:t>роизвести оплату Квартир</w:t>
      </w:r>
      <w:r w:rsidR="00FE6C40">
        <w:rPr>
          <w:sz w:val="24"/>
          <w:szCs w:val="24"/>
        </w:rPr>
        <w:t>ы</w:t>
      </w:r>
      <w:r w:rsidRPr="00F51154">
        <w:rPr>
          <w:sz w:val="24"/>
          <w:szCs w:val="24"/>
        </w:rPr>
        <w:t xml:space="preserve"> в размере и порядке, установленн</w:t>
      </w:r>
      <w:r w:rsidR="006C3381">
        <w:rPr>
          <w:sz w:val="24"/>
          <w:szCs w:val="24"/>
        </w:rPr>
        <w:t>о</w:t>
      </w:r>
      <w:r w:rsidRPr="00F51154">
        <w:rPr>
          <w:sz w:val="24"/>
          <w:szCs w:val="24"/>
        </w:rPr>
        <w:t>м настоящим Контрактом.</w:t>
      </w:r>
    </w:p>
    <w:p w:rsidR="00D30523" w:rsidRPr="00F62C44" w:rsidRDefault="00D30523" w:rsidP="00C94DBB">
      <w:pPr>
        <w:ind w:firstLine="567"/>
        <w:jc w:val="both"/>
        <w:rPr>
          <w:sz w:val="24"/>
          <w:szCs w:val="24"/>
        </w:rPr>
      </w:pPr>
      <w:r w:rsidRPr="00F62C44">
        <w:rPr>
          <w:sz w:val="24"/>
          <w:szCs w:val="24"/>
        </w:rPr>
        <w:t xml:space="preserve">4.1.3. В течение </w:t>
      </w:r>
      <w:r w:rsidR="009E2FA5">
        <w:rPr>
          <w:sz w:val="24"/>
          <w:szCs w:val="24"/>
        </w:rPr>
        <w:t>3(трех</w:t>
      </w:r>
      <w:r w:rsidRPr="00F62C44">
        <w:rPr>
          <w:sz w:val="24"/>
          <w:szCs w:val="24"/>
        </w:rPr>
        <w:t>) рабоч</w:t>
      </w:r>
      <w:r w:rsidR="009E2FA5">
        <w:rPr>
          <w:sz w:val="24"/>
          <w:szCs w:val="24"/>
        </w:rPr>
        <w:t xml:space="preserve">их </w:t>
      </w:r>
      <w:proofErr w:type="spellStart"/>
      <w:r w:rsidR="009E2FA5">
        <w:rPr>
          <w:sz w:val="24"/>
          <w:szCs w:val="24"/>
        </w:rPr>
        <w:t>днейс</w:t>
      </w:r>
      <w:proofErr w:type="spellEnd"/>
      <w:r w:rsidR="009E2FA5">
        <w:rPr>
          <w:sz w:val="24"/>
          <w:szCs w:val="24"/>
        </w:rPr>
        <w:t xml:space="preserve"> момента</w:t>
      </w:r>
      <w:r w:rsidRPr="00F62C44">
        <w:rPr>
          <w:sz w:val="24"/>
          <w:szCs w:val="24"/>
        </w:rPr>
        <w:t xml:space="preserve"> подписания </w:t>
      </w:r>
      <w:r w:rsidR="003664C2">
        <w:rPr>
          <w:sz w:val="24"/>
          <w:szCs w:val="24"/>
        </w:rPr>
        <w:t>документа</w:t>
      </w:r>
      <w:r w:rsidR="003664C2" w:rsidRPr="004C007A">
        <w:rPr>
          <w:sz w:val="24"/>
          <w:szCs w:val="24"/>
        </w:rPr>
        <w:t xml:space="preserve"> о приемке</w:t>
      </w:r>
      <w:r w:rsidRPr="00F62C44">
        <w:rPr>
          <w:sz w:val="24"/>
          <w:szCs w:val="24"/>
        </w:rPr>
        <w:t xml:space="preserve">, </w:t>
      </w:r>
      <w:r w:rsidR="00A14D43">
        <w:rPr>
          <w:sz w:val="24"/>
          <w:szCs w:val="24"/>
        </w:rPr>
        <w:t>Покупатель</w:t>
      </w:r>
      <w:r w:rsidRPr="00F62C44">
        <w:rPr>
          <w:sz w:val="24"/>
          <w:szCs w:val="24"/>
        </w:rPr>
        <w:t xml:space="preserve"> обязан обратиться в орган</w:t>
      </w:r>
      <w:r w:rsidR="00625FDE" w:rsidRPr="00F62C44">
        <w:rPr>
          <w:sz w:val="24"/>
          <w:szCs w:val="24"/>
        </w:rPr>
        <w:t xml:space="preserve">ы </w:t>
      </w:r>
      <w:proofErr w:type="spellStart"/>
      <w:r w:rsidR="00625FDE" w:rsidRPr="00F62C44">
        <w:rPr>
          <w:sz w:val="24"/>
          <w:szCs w:val="24"/>
        </w:rPr>
        <w:t>Росреестра</w:t>
      </w:r>
      <w:proofErr w:type="spellEnd"/>
      <w:r w:rsidRPr="00F62C44">
        <w:rPr>
          <w:sz w:val="24"/>
          <w:szCs w:val="24"/>
        </w:rPr>
        <w:t xml:space="preserve"> для государственной регистрации права </w:t>
      </w:r>
      <w:r w:rsidR="00625FDE" w:rsidRPr="00F62C44">
        <w:rPr>
          <w:sz w:val="24"/>
          <w:szCs w:val="24"/>
        </w:rPr>
        <w:t xml:space="preserve">муниципальной </w:t>
      </w:r>
      <w:r w:rsidR="007314C0">
        <w:rPr>
          <w:sz w:val="24"/>
          <w:szCs w:val="24"/>
        </w:rPr>
        <w:t>собственности на Квартиры</w:t>
      </w:r>
      <w:r w:rsidRPr="00F62C44">
        <w:rPr>
          <w:sz w:val="24"/>
          <w:szCs w:val="24"/>
        </w:rPr>
        <w:t xml:space="preserve">. </w:t>
      </w:r>
      <w:r w:rsidR="009E2FA5">
        <w:rPr>
          <w:sz w:val="24"/>
          <w:szCs w:val="24"/>
        </w:rPr>
        <w:t>В случае</w:t>
      </w:r>
      <w:proofErr w:type="gramStart"/>
      <w:r w:rsidR="009E2FA5">
        <w:rPr>
          <w:sz w:val="24"/>
          <w:szCs w:val="24"/>
        </w:rPr>
        <w:t>,</w:t>
      </w:r>
      <w:proofErr w:type="gramEnd"/>
      <w:r w:rsidR="009E2FA5">
        <w:rPr>
          <w:sz w:val="24"/>
          <w:szCs w:val="24"/>
        </w:rPr>
        <w:t xml:space="preserve"> если Продавец может быть допущен </w:t>
      </w:r>
      <w:r w:rsidR="002D373D">
        <w:rPr>
          <w:sz w:val="24"/>
          <w:szCs w:val="24"/>
        </w:rPr>
        <w:t xml:space="preserve">к </w:t>
      </w:r>
      <w:r w:rsidR="009E2FA5">
        <w:rPr>
          <w:sz w:val="24"/>
          <w:szCs w:val="24"/>
        </w:rPr>
        <w:t xml:space="preserve">сделке </w:t>
      </w:r>
      <w:r w:rsidR="00075074">
        <w:rPr>
          <w:sz w:val="24"/>
          <w:szCs w:val="24"/>
        </w:rPr>
        <w:t xml:space="preserve">только </w:t>
      </w:r>
      <w:r w:rsidR="009E2FA5">
        <w:rPr>
          <w:sz w:val="24"/>
          <w:szCs w:val="24"/>
        </w:rPr>
        <w:t>при условии получения согласия Государственной корпорации по атомной энергии «</w:t>
      </w:r>
      <w:proofErr w:type="spellStart"/>
      <w:r w:rsidR="009E2FA5">
        <w:rPr>
          <w:sz w:val="24"/>
          <w:szCs w:val="24"/>
        </w:rPr>
        <w:t>Росатом</w:t>
      </w:r>
      <w:proofErr w:type="spellEnd"/>
      <w:r w:rsidR="009E2FA5">
        <w:rPr>
          <w:sz w:val="24"/>
          <w:szCs w:val="24"/>
        </w:rPr>
        <w:t xml:space="preserve">», </w:t>
      </w:r>
      <w:r w:rsidR="002D373D">
        <w:rPr>
          <w:sz w:val="24"/>
          <w:szCs w:val="24"/>
        </w:rPr>
        <w:t>данный</w:t>
      </w:r>
      <w:r w:rsidR="009E2FA5">
        <w:rPr>
          <w:sz w:val="24"/>
          <w:szCs w:val="24"/>
        </w:rPr>
        <w:t xml:space="preserve"> срок исчисляется с момента получения указанного согласия.</w:t>
      </w:r>
    </w:p>
    <w:p w:rsidR="00C6471D" w:rsidRDefault="00C6471D" w:rsidP="00C94DBB">
      <w:pPr>
        <w:ind w:firstLine="567"/>
        <w:jc w:val="both"/>
        <w:rPr>
          <w:b/>
          <w:sz w:val="24"/>
          <w:szCs w:val="24"/>
        </w:rPr>
      </w:pPr>
      <w:r w:rsidRPr="00C6471D">
        <w:rPr>
          <w:color w:val="000000"/>
          <w:sz w:val="24"/>
          <w:szCs w:val="24"/>
          <w:lang w:eastAsia="en-US"/>
        </w:rPr>
        <w:t>4.1.</w:t>
      </w:r>
      <w:r w:rsidR="00836924">
        <w:rPr>
          <w:color w:val="000000"/>
          <w:sz w:val="24"/>
          <w:szCs w:val="24"/>
          <w:lang w:eastAsia="en-US"/>
        </w:rPr>
        <w:t>4</w:t>
      </w:r>
      <w:r w:rsidRPr="00C6471D">
        <w:rPr>
          <w:color w:val="000000"/>
          <w:sz w:val="24"/>
          <w:szCs w:val="24"/>
          <w:lang w:eastAsia="en-US"/>
        </w:rPr>
        <w:t>. Принять решение об одностороннем отказе от исполнения Контракта в случ</w:t>
      </w:r>
      <w:r w:rsidR="00673138">
        <w:rPr>
          <w:color w:val="000000"/>
          <w:sz w:val="24"/>
          <w:szCs w:val="24"/>
          <w:lang w:eastAsia="en-US"/>
        </w:rPr>
        <w:t>аях, установленных частью 15 статьи</w:t>
      </w:r>
      <w:r w:rsidRPr="00C6471D">
        <w:rPr>
          <w:color w:val="000000"/>
          <w:sz w:val="24"/>
          <w:szCs w:val="24"/>
          <w:lang w:eastAsia="en-US"/>
        </w:rPr>
        <w:t xml:space="preserve"> 95 Закона № 44-ФЗ.</w:t>
      </w:r>
    </w:p>
    <w:p w:rsidR="00E056D7" w:rsidRPr="00191740" w:rsidRDefault="00E056D7" w:rsidP="00C94DBB">
      <w:pPr>
        <w:ind w:firstLine="567"/>
        <w:jc w:val="both"/>
        <w:rPr>
          <w:b/>
          <w:sz w:val="24"/>
          <w:szCs w:val="24"/>
        </w:rPr>
      </w:pPr>
      <w:r w:rsidRPr="00191740">
        <w:rPr>
          <w:b/>
          <w:sz w:val="24"/>
          <w:szCs w:val="24"/>
        </w:rPr>
        <w:t xml:space="preserve">4.2. </w:t>
      </w:r>
      <w:r w:rsidR="00A14D43" w:rsidRPr="00A14D43">
        <w:rPr>
          <w:b/>
          <w:sz w:val="24"/>
          <w:szCs w:val="24"/>
        </w:rPr>
        <w:t>Покупатель</w:t>
      </w:r>
      <w:r w:rsidRPr="00191740">
        <w:rPr>
          <w:b/>
          <w:sz w:val="24"/>
          <w:szCs w:val="24"/>
        </w:rPr>
        <w:t xml:space="preserve"> вправе: </w:t>
      </w:r>
    </w:p>
    <w:p w:rsidR="00E056D7" w:rsidRPr="00F62C44" w:rsidRDefault="00E056D7" w:rsidP="00C94DBB">
      <w:pPr>
        <w:tabs>
          <w:tab w:val="num" w:pos="0"/>
        </w:tabs>
        <w:ind w:firstLine="567"/>
        <w:jc w:val="both"/>
        <w:rPr>
          <w:sz w:val="24"/>
          <w:szCs w:val="24"/>
        </w:rPr>
      </w:pPr>
      <w:r w:rsidRPr="00F62C44">
        <w:rPr>
          <w:sz w:val="24"/>
          <w:szCs w:val="24"/>
        </w:rPr>
        <w:t>4.2.1. Пр</w:t>
      </w:r>
      <w:r w:rsidR="007314C0">
        <w:rPr>
          <w:sz w:val="24"/>
          <w:szCs w:val="24"/>
        </w:rPr>
        <w:t>и выявлении недостатков Квартир</w:t>
      </w:r>
      <w:r w:rsidR="00977F8E">
        <w:rPr>
          <w:sz w:val="24"/>
          <w:szCs w:val="24"/>
        </w:rPr>
        <w:t>ы</w:t>
      </w:r>
      <w:r w:rsidR="005B313E">
        <w:rPr>
          <w:sz w:val="24"/>
          <w:szCs w:val="24"/>
        </w:rPr>
        <w:t xml:space="preserve"> </w:t>
      </w:r>
      <w:r w:rsidRPr="00F62C44">
        <w:rPr>
          <w:sz w:val="24"/>
          <w:szCs w:val="24"/>
        </w:rPr>
        <w:t>требовать от П</w:t>
      </w:r>
      <w:r w:rsidR="005F4501" w:rsidRPr="00F62C44">
        <w:rPr>
          <w:sz w:val="24"/>
          <w:szCs w:val="24"/>
        </w:rPr>
        <w:t>родавца</w:t>
      </w:r>
      <w:r w:rsidR="005B313E">
        <w:rPr>
          <w:sz w:val="24"/>
          <w:szCs w:val="24"/>
        </w:rPr>
        <w:t xml:space="preserve"> </w:t>
      </w:r>
      <w:r w:rsidR="00625FDE" w:rsidRPr="00F62C44">
        <w:rPr>
          <w:sz w:val="24"/>
          <w:szCs w:val="24"/>
        </w:rPr>
        <w:t xml:space="preserve">их </w:t>
      </w:r>
      <w:r w:rsidRPr="00F62C44">
        <w:rPr>
          <w:sz w:val="24"/>
          <w:szCs w:val="24"/>
        </w:rPr>
        <w:t>устранения</w:t>
      </w:r>
      <w:r w:rsidR="00625FDE" w:rsidRPr="00F62C44">
        <w:rPr>
          <w:sz w:val="24"/>
          <w:szCs w:val="24"/>
        </w:rPr>
        <w:t xml:space="preserve"> за его счет</w:t>
      </w:r>
      <w:r w:rsidRPr="00F62C44">
        <w:rPr>
          <w:sz w:val="24"/>
          <w:szCs w:val="24"/>
        </w:rPr>
        <w:t>.</w:t>
      </w:r>
    </w:p>
    <w:p w:rsidR="00E056D7" w:rsidRPr="002D53CF" w:rsidRDefault="00E056D7" w:rsidP="00C94DBB">
      <w:pPr>
        <w:tabs>
          <w:tab w:val="num" w:pos="0"/>
        </w:tabs>
        <w:ind w:firstLine="567"/>
        <w:jc w:val="both"/>
        <w:rPr>
          <w:sz w:val="24"/>
          <w:szCs w:val="24"/>
        </w:rPr>
      </w:pPr>
      <w:r w:rsidRPr="00932F8A">
        <w:rPr>
          <w:sz w:val="24"/>
          <w:szCs w:val="24"/>
        </w:rPr>
        <w:t xml:space="preserve">4.2.2. </w:t>
      </w:r>
      <w:r w:rsidR="00BC51FA">
        <w:rPr>
          <w:sz w:val="24"/>
          <w:szCs w:val="24"/>
        </w:rPr>
        <w:t>З</w:t>
      </w:r>
      <w:r w:rsidRPr="002D53CF">
        <w:rPr>
          <w:sz w:val="24"/>
          <w:szCs w:val="24"/>
        </w:rPr>
        <w:t>апросить у П</w:t>
      </w:r>
      <w:r w:rsidR="005F4501">
        <w:rPr>
          <w:sz w:val="24"/>
          <w:szCs w:val="24"/>
        </w:rPr>
        <w:t>родавца</w:t>
      </w:r>
      <w:r w:rsidRPr="002D53CF">
        <w:rPr>
          <w:sz w:val="24"/>
          <w:szCs w:val="24"/>
        </w:rPr>
        <w:t xml:space="preserve"> дополнительные документы, необходимые для регистрации перехода права собственности в соответствии с Федеральным законом от 13.07.2015 № 218-ФЗ «О государственной регистрации недвижимости».</w:t>
      </w:r>
    </w:p>
    <w:p w:rsidR="009E2FA5" w:rsidRPr="009E2FA5" w:rsidRDefault="00E056D7" w:rsidP="009E2F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E2FA5">
        <w:rPr>
          <w:sz w:val="24"/>
          <w:szCs w:val="24"/>
        </w:rPr>
        <w:t xml:space="preserve">4.2.3. </w:t>
      </w:r>
      <w:r w:rsidR="00380A00">
        <w:rPr>
          <w:sz w:val="24"/>
          <w:szCs w:val="24"/>
        </w:rPr>
        <w:t>Покупатель</w:t>
      </w:r>
      <w:r w:rsidR="009E2FA5" w:rsidRPr="009E2FA5">
        <w:rPr>
          <w:sz w:val="24"/>
          <w:szCs w:val="24"/>
        </w:rPr>
        <w:t xml:space="preserve"> вправе отказаться в одностороннем порядке от исполнения Контракта </w:t>
      </w:r>
      <w:r w:rsidR="009E2FA5" w:rsidRPr="009E2FA5">
        <w:rPr>
          <w:sz w:val="24"/>
          <w:szCs w:val="24"/>
          <w:lang w:eastAsia="en-US"/>
        </w:rPr>
        <w:t xml:space="preserve"> в порядке части 9 статьи 95 Закона № 44-ФЗ</w:t>
      </w:r>
      <w:r w:rsidR="009E2FA5" w:rsidRPr="009E2FA5">
        <w:rPr>
          <w:sz w:val="24"/>
          <w:szCs w:val="24"/>
        </w:rPr>
        <w:t xml:space="preserve"> в</w:t>
      </w:r>
      <w:r w:rsidR="005B313E">
        <w:rPr>
          <w:sz w:val="24"/>
          <w:szCs w:val="24"/>
        </w:rPr>
        <w:t xml:space="preserve"> </w:t>
      </w:r>
      <w:r w:rsidR="009E2FA5" w:rsidRPr="009E2FA5">
        <w:rPr>
          <w:sz w:val="24"/>
          <w:szCs w:val="24"/>
        </w:rPr>
        <w:t>следующих случаях:</w:t>
      </w:r>
    </w:p>
    <w:p w:rsidR="009E2FA5" w:rsidRPr="009E2FA5" w:rsidRDefault="009E2FA5" w:rsidP="009E2F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E2FA5">
        <w:rPr>
          <w:sz w:val="24"/>
          <w:szCs w:val="24"/>
        </w:rPr>
        <w:t>-</w:t>
      </w:r>
      <w:r w:rsidR="00E056D7" w:rsidRPr="009E2FA5">
        <w:rPr>
          <w:sz w:val="24"/>
          <w:szCs w:val="24"/>
        </w:rPr>
        <w:t xml:space="preserve"> существенного нарушения требований к качеству </w:t>
      </w:r>
      <w:r w:rsidR="007314C0">
        <w:rPr>
          <w:sz w:val="24"/>
          <w:szCs w:val="24"/>
        </w:rPr>
        <w:t>приобретаем</w:t>
      </w:r>
      <w:r w:rsidR="00977F8E">
        <w:rPr>
          <w:sz w:val="24"/>
          <w:szCs w:val="24"/>
        </w:rPr>
        <w:t>ой</w:t>
      </w:r>
      <w:r w:rsidR="007314C0">
        <w:rPr>
          <w:sz w:val="24"/>
          <w:szCs w:val="24"/>
        </w:rPr>
        <w:t xml:space="preserve"> Квартир</w:t>
      </w:r>
      <w:proofErr w:type="gramStart"/>
      <w:r w:rsidR="00977F8E">
        <w:rPr>
          <w:sz w:val="24"/>
          <w:szCs w:val="24"/>
        </w:rPr>
        <w:t>ы</w:t>
      </w:r>
      <w:r w:rsidRPr="009E2FA5">
        <w:rPr>
          <w:sz w:val="24"/>
          <w:szCs w:val="24"/>
        </w:rPr>
        <w:t>(</w:t>
      </w:r>
      <w:proofErr w:type="gramEnd"/>
      <w:r w:rsidRPr="009E2FA5">
        <w:rPr>
          <w:sz w:val="24"/>
          <w:szCs w:val="24"/>
        </w:rPr>
        <w:t xml:space="preserve">несоответствие описанию объекта закупки: </w:t>
      </w:r>
      <w:r w:rsidR="00E056D7" w:rsidRPr="009E2FA5">
        <w:rPr>
          <w:sz w:val="24"/>
          <w:szCs w:val="24"/>
        </w:rPr>
        <w:t>обнаружения неустранимых недостатков, недостатков, которые не могут быть устранены без несоизмеримых расходов или затрат времени, или выявляются неоднократно, либо проявляются вновь после их устранения,</w:t>
      </w:r>
      <w:r w:rsidR="005B313E">
        <w:rPr>
          <w:sz w:val="24"/>
          <w:szCs w:val="24"/>
        </w:rPr>
        <w:t xml:space="preserve"> </w:t>
      </w:r>
      <w:r w:rsidR="00E056D7" w:rsidRPr="009E2FA5">
        <w:rPr>
          <w:sz w:val="24"/>
          <w:szCs w:val="24"/>
        </w:rPr>
        <w:t>других подобных недостатков),</w:t>
      </w:r>
    </w:p>
    <w:p w:rsidR="00C6471D" w:rsidRPr="009E2FA5" w:rsidRDefault="009E2FA5" w:rsidP="009E2F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E2FA5">
        <w:rPr>
          <w:sz w:val="24"/>
          <w:szCs w:val="24"/>
        </w:rPr>
        <w:t xml:space="preserve">- нарушения срока передачи Продавцом </w:t>
      </w:r>
      <w:r w:rsidR="00380A00">
        <w:rPr>
          <w:sz w:val="24"/>
          <w:szCs w:val="24"/>
        </w:rPr>
        <w:t>Покупателю</w:t>
      </w:r>
      <w:r w:rsidR="007314C0">
        <w:rPr>
          <w:sz w:val="24"/>
          <w:szCs w:val="24"/>
        </w:rPr>
        <w:t xml:space="preserve"> Квартир</w:t>
      </w:r>
      <w:r w:rsidR="00977F8E">
        <w:rPr>
          <w:sz w:val="24"/>
          <w:szCs w:val="24"/>
        </w:rPr>
        <w:t>ы</w:t>
      </w:r>
      <w:r w:rsidRPr="009E2FA5">
        <w:rPr>
          <w:sz w:val="24"/>
          <w:szCs w:val="24"/>
        </w:rPr>
        <w:t>.</w:t>
      </w:r>
    </w:p>
    <w:p w:rsidR="00C6471D" w:rsidRPr="00C6471D" w:rsidRDefault="00380A00" w:rsidP="00C6471D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>Покупатель</w:t>
      </w:r>
      <w:r w:rsidR="00C6471D" w:rsidRPr="00C6471D">
        <w:rPr>
          <w:color w:val="000000"/>
          <w:sz w:val="24"/>
          <w:szCs w:val="24"/>
          <w:lang w:eastAsia="en-US"/>
        </w:rPr>
        <w:t xml:space="preserve"> с использованием ЕИС формирует решение об одностороннем отказе от исполнения Контракта, подписывает его усиленной электронной подписью лица, имеющего право действовать от имени Заказчика, и размещает такое решение в ЕИС. В случаях, предусмотренных частью 5 статьи 103 Закон</w:t>
      </w:r>
      <w:r w:rsidR="00B72A64">
        <w:rPr>
          <w:color w:val="000000"/>
          <w:sz w:val="24"/>
          <w:szCs w:val="24"/>
          <w:lang w:eastAsia="en-US"/>
        </w:rPr>
        <w:t>а</w:t>
      </w:r>
      <w:r w:rsidR="00C6471D" w:rsidRPr="00C6471D">
        <w:rPr>
          <w:color w:val="000000"/>
          <w:sz w:val="24"/>
          <w:szCs w:val="24"/>
          <w:lang w:eastAsia="en-US"/>
        </w:rPr>
        <w:t xml:space="preserve"> № 44-ФЗ, такое решение не разме</w:t>
      </w:r>
      <w:r w:rsidR="00673138">
        <w:rPr>
          <w:color w:val="000000"/>
          <w:sz w:val="24"/>
          <w:szCs w:val="24"/>
          <w:lang w:eastAsia="en-US"/>
        </w:rPr>
        <w:t>щается на официальном сайте ЕИС.</w:t>
      </w:r>
    </w:p>
    <w:p w:rsidR="00C6471D" w:rsidRDefault="00673138" w:rsidP="00C6471D">
      <w:pPr>
        <w:ind w:firstLine="567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Р</w:t>
      </w:r>
      <w:r w:rsidR="00C6471D" w:rsidRPr="00C6471D">
        <w:rPr>
          <w:color w:val="000000"/>
          <w:sz w:val="24"/>
          <w:szCs w:val="24"/>
          <w:lang w:eastAsia="en-US"/>
        </w:rPr>
        <w:t>ешение об одностороннем отказе от исполнения Контракта не позднее 1 часа с момента его размещения в ЕИС автоматически с использованием ЕИС направляется П</w:t>
      </w:r>
      <w:r w:rsidR="005F4501">
        <w:rPr>
          <w:color w:val="000000"/>
          <w:sz w:val="24"/>
          <w:szCs w:val="24"/>
          <w:lang w:eastAsia="en-US"/>
        </w:rPr>
        <w:t>родавцу</w:t>
      </w:r>
      <w:r w:rsidR="00C6471D" w:rsidRPr="00C6471D">
        <w:rPr>
          <w:color w:val="000000"/>
          <w:sz w:val="24"/>
          <w:szCs w:val="24"/>
          <w:lang w:eastAsia="en-US"/>
        </w:rPr>
        <w:t>. Датой поступления П</w:t>
      </w:r>
      <w:r w:rsidR="005F4501">
        <w:rPr>
          <w:color w:val="000000"/>
          <w:sz w:val="24"/>
          <w:szCs w:val="24"/>
          <w:lang w:eastAsia="en-US"/>
        </w:rPr>
        <w:t>родавцу</w:t>
      </w:r>
      <w:r w:rsidR="00C6471D" w:rsidRPr="00C6471D">
        <w:rPr>
          <w:color w:val="000000"/>
          <w:sz w:val="24"/>
          <w:szCs w:val="24"/>
          <w:lang w:val="en-US" w:eastAsia="en-US"/>
        </w:rPr>
        <w:t> </w:t>
      </w:r>
      <w:r w:rsidR="00C6471D" w:rsidRPr="00C6471D">
        <w:rPr>
          <w:color w:val="000000"/>
          <w:sz w:val="24"/>
          <w:szCs w:val="24"/>
          <w:lang w:eastAsia="en-US"/>
        </w:rPr>
        <w:t>решения об одностороннем отказе от исполнения Контракта считается дата размещения в соответствии с настоящим пунктом такого решения в ЕИС в соответствии с часовой зоной, в которой расположен П</w:t>
      </w:r>
      <w:r w:rsidR="005F4501">
        <w:rPr>
          <w:color w:val="000000"/>
          <w:sz w:val="24"/>
          <w:szCs w:val="24"/>
          <w:lang w:eastAsia="en-US"/>
        </w:rPr>
        <w:t>родавец</w:t>
      </w:r>
      <w:r w:rsidR="00C6471D" w:rsidRPr="00C6471D">
        <w:rPr>
          <w:color w:val="000000"/>
          <w:sz w:val="24"/>
          <w:szCs w:val="24"/>
          <w:lang w:eastAsia="en-US"/>
        </w:rPr>
        <w:t>. Поступление решения об одностороннем отказе от исполнения Контракта считается надлежащим уведомлением П</w:t>
      </w:r>
      <w:r w:rsidR="005F4501">
        <w:rPr>
          <w:color w:val="000000"/>
          <w:sz w:val="24"/>
          <w:szCs w:val="24"/>
          <w:lang w:eastAsia="en-US"/>
        </w:rPr>
        <w:t>родавца</w:t>
      </w:r>
      <w:r w:rsidR="00C6471D" w:rsidRPr="00C6471D">
        <w:rPr>
          <w:color w:val="000000"/>
          <w:sz w:val="24"/>
          <w:szCs w:val="24"/>
          <w:lang w:val="en-US" w:eastAsia="en-US"/>
        </w:rPr>
        <w:t> </w:t>
      </w:r>
      <w:r w:rsidR="00C6471D" w:rsidRPr="00C6471D">
        <w:rPr>
          <w:color w:val="000000"/>
          <w:sz w:val="24"/>
          <w:szCs w:val="24"/>
          <w:lang w:eastAsia="en-US"/>
        </w:rPr>
        <w:t>об одностороннем отказе от исполнения Контракта.</w:t>
      </w:r>
    </w:p>
    <w:p w:rsidR="00C6471D" w:rsidRDefault="00C6471D" w:rsidP="00C6471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6471D">
        <w:rPr>
          <w:rFonts w:eastAsia="Calibri"/>
          <w:sz w:val="24"/>
          <w:szCs w:val="24"/>
          <w:lang w:eastAsia="en-US"/>
        </w:rPr>
        <w:t>4.2.</w:t>
      </w:r>
      <w:r w:rsidR="009E2FA5">
        <w:rPr>
          <w:rFonts w:eastAsia="Calibri"/>
          <w:sz w:val="24"/>
          <w:szCs w:val="24"/>
          <w:lang w:eastAsia="en-US"/>
        </w:rPr>
        <w:t>4</w:t>
      </w:r>
      <w:r w:rsidRPr="00C6471D">
        <w:rPr>
          <w:rFonts w:eastAsia="Calibri"/>
          <w:sz w:val="24"/>
          <w:szCs w:val="24"/>
          <w:lang w:eastAsia="en-US"/>
        </w:rPr>
        <w:t xml:space="preserve">. Решение </w:t>
      </w:r>
      <w:r w:rsidR="00380A00">
        <w:rPr>
          <w:sz w:val="24"/>
          <w:szCs w:val="24"/>
        </w:rPr>
        <w:t>Покупателя</w:t>
      </w:r>
      <w:r w:rsidRPr="00C6471D">
        <w:rPr>
          <w:rFonts w:eastAsia="Calibri"/>
          <w:sz w:val="24"/>
          <w:szCs w:val="24"/>
          <w:lang w:eastAsia="en-US"/>
        </w:rPr>
        <w:t xml:space="preserve"> об одностороннем отказе от исполнения Контракта вступает в </w:t>
      </w:r>
      <w:proofErr w:type="gramStart"/>
      <w:r w:rsidRPr="00C6471D">
        <w:rPr>
          <w:rFonts w:eastAsia="Calibri"/>
          <w:sz w:val="24"/>
          <w:szCs w:val="24"/>
          <w:lang w:eastAsia="en-US"/>
        </w:rPr>
        <w:t>силу</w:t>
      </w:r>
      <w:proofErr w:type="gramEnd"/>
      <w:r w:rsidRPr="00C6471D">
        <w:rPr>
          <w:rFonts w:eastAsia="Calibri"/>
          <w:sz w:val="24"/>
          <w:szCs w:val="24"/>
          <w:lang w:eastAsia="en-US"/>
        </w:rPr>
        <w:t xml:space="preserve"> и Контракт считается расторгнутым через десять дней с даты надлежащего уведомления </w:t>
      </w:r>
      <w:r w:rsidR="00A14D43" w:rsidRPr="00A14D43">
        <w:rPr>
          <w:sz w:val="24"/>
          <w:szCs w:val="24"/>
        </w:rPr>
        <w:t>Покупателем</w:t>
      </w:r>
      <w:r w:rsidR="005B313E">
        <w:rPr>
          <w:sz w:val="24"/>
          <w:szCs w:val="24"/>
        </w:rPr>
        <w:t xml:space="preserve"> </w:t>
      </w:r>
      <w:r w:rsidR="00B72A64">
        <w:rPr>
          <w:rFonts w:eastAsia="Calibri"/>
          <w:sz w:val="24"/>
          <w:szCs w:val="24"/>
          <w:lang w:eastAsia="en-US"/>
        </w:rPr>
        <w:t>П</w:t>
      </w:r>
      <w:r w:rsidR="005F4501">
        <w:rPr>
          <w:rFonts w:eastAsia="Calibri"/>
          <w:sz w:val="24"/>
          <w:szCs w:val="24"/>
          <w:lang w:eastAsia="en-US"/>
        </w:rPr>
        <w:t>родавца</w:t>
      </w:r>
      <w:r w:rsidRPr="00C6471D">
        <w:rPr>
          <w:rFonts w:eastAsia="Calibri"/>
          <w:sz w:val="24"/>
          <w:szCs w:val="24"/>
          <w:lang w:eastAsia="en-US"/>
        </w:rPr>
        <w:t xml:space="preserve"> об одностороннем отказе от исполнения Контракта.</w:t>
      </w:r>
    </w:p>
    <w:p w:rsidR="00E056D7" w:rsidRDefault="00E056D7" w:rsidP="00E056D7">
      <w:pPr>
        <w:tabs>
          <w:tab w:val="num" w:pos="0"/>
        </w:tabs>
        <w:ind w:firstLine="720"/>
        <w:jc w:val="both"/>
        <w:rPr>
          <w:b/>
          <w:sz w:val="24"/>
          <w:szCs w:val="24"/>
        </w:rPr>
      </w:pPr>
      <w:r w:rsidRPr="00191740">
        <w:rPr>
          <w:b/>
          <w:sz w:val="24"/>
          <w:szCs w:val="24"/>
        </w:rPr>
        <w:t>4.3. П</w:t>
      </w:r>
      <w:r w:rsidR="005F4501">
        <w:rPr>
          <w:b/>
          <w:sz w:val="24"/>
          <w:szCs w:val="24"/>
        </w:rPr>
        <w:t>родавец</w:t>
      </w:r>
      <w:r w:rsidRPr="00191740">
        <w:rPr>
          <w:b/>
          <w:sz w:val="24"/>
          <w:szCs w:val="24"/>
        </w:rPr>
        <w:t xml:space="preserve"> обязан: </w:t>
      </w:r>
    </w:p>
    <w:p w:rsidR="006974EB" w:rsidRPr="002B14D8" w:rsidRDefault="006974EB" w:rsidP="002B14D8">
      <w:pPr>
        <w:suppressAutoHyphens/>
        <w:ind w:firstLine="709"/>
        <w:jc w:val="both"/>
        <w:rPr>
          <w:color w:val="FF0000"/>
          <w:sz w:val="24"/>
          <w:szCs w:val="24"/>
          <w:lang w:eastAsia="zh-CN"/>
        </w:rPr>
      </w:pPr>
      <w:r w:rsidRPr="000423C0">
        <w:rPr>
          <w:sz w:val="24"/>
          <w:szCs w:val="24"/>
          <w:lang w:eastAsia="zh-CN"/>
        </w:rPr>
        <w:lastRenderedPageBreak/>
        <w:t xml:space="preserve">4.3.1. </w:t>
      </w:r>
      <w:r w:rsidRPr="002B14D8">
        <w:rPr>
          <w:sz w:val="24"/>
          <w:szCs w:val="24"/>
          <w:lang w:eastAsia="zh-CN"/>
        </w:rPr>
        <w:t>Гарантировать, что:</w:t>
      </w:r>
    </w:p>
    <w:p w:rsidR="006974EB" w:rsidRPr="00FE2A31" w:rsidRDefault="002B14D8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</w:t>
      </w:r>
      <w:r w:rsidR="00673138" w:rsidRPr="00FE2A31">
        <w:rPr>
          <w:sz w:val="24"/>
          <w:szCs w:val="24"/>
          <w:lang w:eastAsia="zh-CN"/>
        </w:rPr>
        <w:t>)</w:t>
      </w:r>
      <w:r w:rsidR="006974EB" w:rsidRPr="00FE2A31">
        <w:rPr>
          <w:sz w:val="24"/>
          <w:szCs w:val="24"/>
          <w:lang w:eastAsia="zh-CN"/>
        </w:rPr>
        <w:t xml:space="preserve"> реконструкция, перепланировка, переустройство без предоставления разрешительной документации компетентных органов в </w:t>
      </w:r>
      <w:r w:rsidR="00B72A64" w:rsidRPr="00FE2A31">
        <w:rPr>
          <w:sz w:val="24"/>
          <w:szCs w:val="24"/>
          <w:lang w:eastAsia="zh-CN"/>
        </w:rPr>
        <w:t>К</w:t>
      </w:r>
      <w:r w:rsidR="00FE6C40">
        <w:rPr>
          <w:sz w:val="24"/>
          <w:szCs w:val="24"/>
          <w:lang w:eastAsia="zh-CN"/>
        </w:rPr>
        <w:t>вартире</w:t>
      </w:r>
      <w:r w:rsidR="005B313E">
        <w:rPr>
          <w:sz w:val="24"/>
          <w:szCs w:val="24"/>
          <w:lang w:eastAsia="zh-CN"/>
        </w:rPr>
        <w:t xml:space="preserve"> </w:t>
      </w:r>
      <w:r w:rsidR="006974EB" w:rsidRPr="00FE2A31">
        <w:rPr>
          <w:sz w:val="24"/>
          <w:szCs w:val="24"/>
          <w:lang w:eastAsia="zh-CN"/>
        </w:rPr>
        <w:t>не производились;</w:t>
      </w:r>
    </w:p>
    <w:p w:rsidR="00944FF8" w:rsidRPr="00FE2A31" w:rsidRDefault="002B14D8" w:rsidP="00944FF8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  <w:lang w:eastAsia="zh-CN"/>
        </w:rPr>
        <w:t>2</w:t>
      </w:r>
      <w:r w:rsidR="00673138" w:rsidRPr="00FE2A31">
        <w:rPr>
          <w:sz w:val="24"/>
          <w:szCs w:val="24"/>
          <w:lang w:eastAsia="zh-CN"/>
        </w:rPr>
        <w:t>)</w:t>
      </w:r>
      <w:r w:rsidR="006F27CA">
        <w:rPr>
          <w:sz w:val="24"/>
          <w:szCs w:val="24"/>
          <w:lang w:eastAsia="zh-CN"/>
        </w:rPr>
        <w:t>К</w:t>
      </w:r>
      <w:r w:rsidR="003664C2">
        <w:rPr>
          <w:sz w:val="24"/>
          <w:szCs w:val="24"/>
          <w:lang w:eastAsia="zh-CN"/>
        </w:rPr>
        <w:t>в</w:t>
      </w:r>
      <w:r w:rsidR="007314C0">
        <w:rPr>
          <w:sz w:val="24"/>
          <w:szCs w:val="24"/>
          <w:lang w:eastAsia="zh-CN"/>
        </w:rPr>
        <w:t>артир</w:t>
      </w:r>
      <w:r w:rsidR="00C210D3">
        <w:rPr>
          <w:sz w:val="24"/>
          <w:szCs w:val="24"/>
          <w:lang w:eastAsia="zh-CN"/>
        </w:rPr>
        <w:t>а</w:t>
      </w:r>
      <w:r w:rsidR="007314C0">
        <w:rPr>
          <w:sz w:val="24"/>
          <w:szCs w:val="24"/>
          <w:lang w:eastAsia="zh-CN"/>
        </w:rPr>
        <w:t xml:space="preserve"> соответству</w:t>
      </w:r>
      <w:r w:rsidR="00C210D3">
        <w:rPr>
          <w:sz w:val="24"/>
          <w:szCs w:val="24"/>
          <w:lang w:eastAsia="zh-CN"/>
        </w:rPr>
        <w:t>е</w:t>
      </w:r>
      <w:r w:rsidR="006974EB" w:rsidRPr="00FE2A31">
        <w:rPr>
          <w:sz w:val="24"/>
          <w:szCs w:val="24"/>
          <w:lang w:eastAsia="zh-CN"/>
        </w:rPr>
        <w:t>т требованиям, предъявляемым к жилым помещениям</w:t>
      </w:r>
      <w:r w:rsidR="003664C2">
        <w:rPr>
          <w:sz w:val="24"/>
          <w:szCs w:val="24"/>
          <w:lang w:eastAsia="zh-CN"/>
        </w:rPr>
        <w:t>,</w:t>
      </w:r>
      <w:r w:rsidR="006974EB" w:rsidRPr="00FE2A31">
        <w:rPr>
          <w:sz w:val="24"/>
          <w:szCs w:val="24"/>
          <w:lang w:eastAsia="zh-CN"/>
        </w:rPr>
        <w:t xml:space="preserve"> и пригодна для проживания, в том числе санитарно-техническое, газовое и электромонтажное оборудование находится в исправном состоянии</w:t>
      </w:r>
      <w:r w:rsidR="00424B88" w:rsidRPr="00FE2A31">
        <w:rPr>
          <w:sz w:val="24"/>
          <w:szCs w:val="24"/>
          <w:lang w:eastAsia="zh-CN"/>
        </w:rPr>
        <w:t>.</w:t>
      </w:r>
    </w:p>
    <w:p w:rsidR="00944FF8" w:rsidRPr="00FE2A31" w:rsidRDefault="00944FF8" w:rsidP="00944FF8">
      <w:pPr>
        <w:ind w:firstLine="709"/>
        <w:jc w:val="both"/>
        <w:rPr>
          <w:sz w:val="24"/>
          <w:szCs w:val="24"/>
        </w:rPr>
      </w:pPr>
      <w:r w:rsidRPr="00FE2A31">
        <w:rPr>
          <w:sz w:val="24"/>
          <w:szCs w:val="24"/>
        </w:rPr>
        <w:t>4.3.2</w:t>
      </w:r>
      <w:r w:rsidR="00673138" w:rsidRPr="00FE2A31">
        <w:rPr>
          <w:b/>
          <w:sz w:val="24"/>
          <w:szCs w:val="24"/>
        </w:rPr>
        <w:t>.</w:t>
      </w:r>
      <w:r w:rsidR="00B2543F">
        <w:rPr>
          <w:sz w:val="24"/>
          <w:szCs w:val="24"/>
        </w:rPr>
        <w:t xml:space="preserve"> Передать </w:t>
      </w:r>
      <w:r w:rsidR="00A14D43" w:rsidRPr="00A14D43">
        <w:rPr>
          <w:sz w:val="24"/>
          <w:szCs w:val="24"/>
        </w:rPr>
        <w:t>Покупател</w:t>
      </w:r>
      <w:r w:rsidR="00A14D43">
        <w:rPr>
          <w:sz w:val="24"/>
          <w:szCs w:val="24"/>
        </w:rPr>
        <w:t>ю</w:t>
      </w:r>
      <w:r w:rsidR="00B2543F">
        <w:rPr>
          <w:sz w:val="24"/>
          <w:szCs w:val="24"/>
        </w:rPr>
        <w:t xml:space="preserve"> К</w:t>
      </w:r>
      <w:r w:rsidRPr="00FE2A31">
        <w:rPr>
          <w:sz w:val="24"/>
          <w:szCs w:val="24"/>
        </w:rPr>
        <w:t>вартиру в соответствии с техническими характеристиками, содержащимися в документах на жилое помещение</w:t>
      </w:r>
      <w:r w:rsidR="00B2543F">
        <w:rPr>
          <w:sz w:val="24"/>
          <w:szCs w:val="24"/>
        </w:rPr>
        <w:t>,</w:t>
      </w:r>
      <w:r w:rsidRPr="00FE2A31">
        <w:rPr>
          <w:sz w:val="24"/>
          <w:szCs w:val="24"/>
        </w:rPr>
        <w:t xml:space="preserve"> по Акту приема-передачи (Приложение №2 к настоящему контракту).</w:t>
      </w:r>
    </w:p>
    <w:p w:rsidR="00944FF8" w:rsidRPr="00FE2A31" w:rsidRDefault="00673138" w:rsidP="00944FF8">
      <w:pPr>
        <w:ind w:firstLine="709"/>
        <w:jc w:val="both"/>
        <w:rPr>
          <w:sz w:val="24"/>
          <w:szCs w:val="24"/>
        </w:rPr>
      </w:pPr>
      <w:r w:rsidRPr="00FE2A31">
        <w:rPr>
          <w:sz w:val="24"/>
          <w:szCs w:val="24"/>
        </w:rPr>
        <w:t>4.3.3.</w:t>
      </w:r>
      <w:r w:rsidR="00B2543F">
        <w:rPr>
          <w:sz w:val="24"/>
          <w:szCs w:val="24"/>
        </w:rPr>
        <w:t xml:space="preserve"> Нести риск случайной гибели К</w:t>
      </w:r>
      <w:r w:rsidR="00944FF8" w:rsidRPr="00FE2A31">
        <w:rPr>
          <w:sz w:val="24"/>
          <w:szCs w:val="24"/>
        </w:rPr>
        <w:t>вартиры</w:t>
      </w:r>
      <w:r w:rsidR="00B2543F">
        <w:rPr>
          <w:sz w:val="24"/>
          <w:szCs w:val="24"/>
        </w:rPr>
        <w:t xml:space="preserve"> и обязательства по содержанию К</w:t>
      </w:r>
      <w:r w:rsidR="00944FF8" w:rsidRPr="00FE2A31">
        <w:rPr>
          <w:sz w:val="24"/>
          <w:szCs w:val="24"/>
        </w:rPr>
        <w:t>вартиры до момента государственной регистрации перехода</w:t>
      </w:r>
      <w:r w:rsidR="00B2543F">
        <w:rPr>
          <w:sz w:val="24"/>
          <w:szCs w:val="24"/>
        </w:rPr>
        <w:t xml:space="preserve"> права собственности на К</w:t>
      </w:r>
      <w:r w:rsidR="00944FF8" w:rsidRPr="00FE2A31">
        <w:rPr>
          <w:sz w:val="24"/>
          <w:szCs w:val="24"/>
        </w:rPr>
        <w:t>вартиру.</w:t>
      </w:r>
    </w:p>
    <w:p w:rsidR="00944FF8" w:rsidRPr="00FE2A31" w:rsidRDefault="00960BEE" w:rsidP="002D373D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4.3.4</w:t>
      </w:r>
      <w:r w:rsidR="00673138" w:rsidRPr="00FE2A31">
        <w:rPr>
          <w:sz w:val="24"/>
          <w:szCs w:val="24"/>
        </w:rPr>
        <w:t>.</w:t>
      </w:r>
      <w:r w:rsidR="002D373D" w:rsidRPr="00F62C44">
        <w:rPr>
          <w:sz w:val="24"/>
          <w:szCs w:val="24"/>
        </w:rPr>
        <w:t xml:space="preserve">В течение </w:t>
      </w:r>
      <w:r w:rsidR="002D373D">
        <w:rPr>
          <w:sz w:val="24"/>
          <w:szCs w:val="24"/>
        </w:rPr>
        <w:t>3(трех</w:t>
      </w:r>
      <w:r w:rsidR="002D373D" w:rsidRPr="00F62C44">
        <w:rPr>
          <w:sz w:val="24"/>
          <w:szCs w:val="24"/>
        </w:rPr>
        <w:t>) рабоч</w:t>
      </w:r>
      <w:r w:rsidR="002D373D">
        <w:rPr>
          <w:sz w:val="24"/>
          <w:szCs w:val="24"/>
        </w:rPr>
        <w:t xml:space="preserve">их </w:t>
      </w:r>
      <w:proofErr w:type="spellStart"/>
      <w:r w:rsidR="002D373D">
        <w:rPr>
          <w:sz w:val="24"/>
          <w:szCs w:val="24"/>
        </w:rPr>
        <w:t>днейс</w:t>
      </w:r>
      <w:proofErr w:type="spellEnd"/>
      <w:r w:rsidR="002D373D">
        <w:rPr>
          <w:sz w:val="24"/>
          <w:szCs w:val="24"/>
        </w:rPr>
        <w:t xml:space="preserve"> момента</w:t>
      </w:r>
      <w:r w:rsidR="002D373D" w:rsidRPr="00F62C44">
        <w:rPr>
          <w:sz w:val="24"/>
          <w:szCs w:val="24"/>
        </w:rPr>
        <w:t xml:space="preserve"> подписания </w:t>
      </w:r>
      <w:r w:rsidR="002D373D">
        <w:rPr>
          <w:sz w:val="24"/>
          <w:szCs w:val="24"/>
        </w:rPr>
        <w:t>документа</w:t>
      </w:r>
      <w:r w:rsidR="002D373D" w:rsidRPr="004C007A">
        <w:rPr>
          <w:sz w:val="24"/>
          <w:szCs w:val="24"/>
        </w:rPr>
        <w:t xml:space="preserve"> о приемке</w:t>
      </w:r>
      <w:r w:rsidR="002D373D" w:rsidRPr="00F62C44">
        <w:rPr>
          <w:sz w:val="24"/>
          <w:szCs w:val="24"/>
        </w:rPr>
        <w:t xml:space="preserve">, </w:t>
      </w:r>
      <w:r w:rsidR="002D373D">
        <w:rPr>
          <w:sz w:val="24"/>
          <w:szCs w:val="24"/>
        </w:rPr>
        <w:t>Продавец</w:t>
      </w:r>
      <w:r w:rsidR="002D373D" w:rsidRPr="00F62C44">
        <w:rPr>
          <w:sz w:val="24"/>
          <w:szCs w:val="24"/>
        </w:rPr>
        <w:t xml:space="preserve"> обязан обратиться в органы </w:t>
      </w:r>
      <w:proofErr w:type="spellStart"/>
      <w:r w:rsidR="002D373D" w:rsidRPr="00F62C44">
        <w:rPr>
          <w:sz w:val="24"/>
          <w:szCs w:val="24"/>
        </w:rPr>
        <w:t>Росреестра</w:t>
      </w:r>
      <w:proofErr w:type="spellEnd"/>
      <w:r w:rsidR="002D373D" w:rsidRPr="00F62C44">
        <w:rPr>
          <w:sz w:val="24"/>
          <w:szCs w:val="24"/>
        </w:rPr>
        <w:t xml:space="preserve"> для государственной регистрации </w:t>
      </w:r>
      <w:r w:rsidR="002D373D">
        <w:rPr>
          <w:sz w:val="24"/>
          <w:szCs w:val="24"/>
        </w:rPr>
        <w:t>перехода права</w:t>
      </w:r>
      <w:r w:rsidR="002D373D" w:rsidRPr="00F62C44">
        <w:rPr>
          <w:sz w:val="24"/>
          <w:szCs w:val="24"/>
        </w:rPr>
        <w:t xml:space="preserve"> собственности на Квартиру</w:t>
      </w:r>
      <w:r w:rsidR="005B313E">
        <w:rPr>
          <w:sz w:val="24"/>
          <w:szCs w:val="24"/>
        </w:rPr>
        <w:t xml:space="preserve"> </w:t>
      </w:r>
      <w:r w:rsidR="002D373D">
        <w:rPr>
          <w:sz w:val="24"/>
          <w:szCs w:val="24"/>
        </w:rPr>
        <w:t xml:space="preserve">и </w:t>
      </w:r>
      <w:r w:rsidR="002D373D" w:rsidRPr="00FE2A31">
        <w:rPr>
          <w:sz w:val="24"/>
          <w:szCs w:val="24"/>
        </w:rPr>
        <w:t xml:space="preserve">предоставить в органы </w:t>
      </w:r>
      <w:proofErr w:type="spellStart"/>
      <w:r w:rsidR="002D373D" w:rsidRPr="00FE2A31">
        <w:rPr>
          <w:sz w:val="24"/>
          <w:szCs w:val="24"/>
        </w:rPr>
        <w:t>Росреестра</w:t>
      </w:r>
      <w:proofErr w:type="spellEnd"/>
      <w:r w:rsidR="002D373D" w:rsidRPr="00FE2A31">
        <w:rPr>
          <w:sz w:val="24"/>
          <w:szCs w:val="24"/>
        </w:rPr>
        <w:t xml:space="preserve"> в полном объеме комплект документов, необходимых для </w:t>
      </w:r>
      <w:r w:rsidR="002D373D">
        <w:rPr>
          <w:sz w:val="24"/>
          <w:szCs w:val="24"/>
        </w:rPr>
        <w:t>такой регистрации</w:t>
      </w:r>
      <w:r w:rsidR="002D373D" w:rsidRPr="00FE2A31">
        <w:rPr>
          <w:sz w:val="24"/>
          <w:szCs w:val="24"/>
        </w:rPr>
        <w:t xml:space="preserve"> (за исключением документов, оформление и получение которых возможно только лично </w:t>
      </w:r>
      <w:r w:rsidR="00380A00">
        <w:rPr>
          <w:sz w:val="24"/>
          <w:szCs w:val="24"/>
        </w:rPr>
        <w:t>Покупателем</w:t>
      </w:r>
      <w:r w:rsidR="002D373D" w:rsidRPr="00FE2A31">
        <w:rPr>
          <w:sz w:val="24"/>
          <w:szCs w:val="24"/>
        </w:rPr>
        <w:t>)</w:t>
      </w:r>
      <w:r w:rsidR="002D373D" w:rsidRPr="00F62C44">
        <w:rPr>
          <w:sz w:val="24"/>
          <w:szCs w:val="24"/>
        </w:rPr>
        <w:t>.</w:t>
      </w:r>
      <w:proofErr w:type="gramEnd"/>
      <w:r w:rsidR="002D373D" w:rsidRPr="00F62C44">
        <w:rPr>
          <w:sz w:val="24"/>
          <w:szCs w:val="24"/>
        </w:rPr>
        <w:t xml:space="preserve"> </w:t>
      </w:r>
      <w:r w:rsidR="002D373D">
        <w:rPr>
          <w:sz w:val="24"/>
          <w:szCs w:val="24"/>
        </w:rPr>
        <w:t>В случае</w:t>
      </w:r>
      <w:proofErr w:type="gramStart"/>
      <w:r w:rsidR="002D373D">
        <w:rPr>
          <w:sz w:val="24"/>
          <w:szCs w:val="24"/>
        </w:rPr>
        <w:t>,</w:t>
      </w:r>
      <w:proofErr w:type="gramEnd"/>
      <w:r w:rsidR="002D373D">
        <w:rPr>
          <w:sz w:val="24"/>
          <w:szCs w:val="24"/>
        </w:rPr>
        <w:t xml:space="preserve"> если Продавец может быть допущен к сделке </w:t>
      </w:r>
      <w:r w:rsidR="00075074">
        <w:rPr>
          <w:sz w:val="24"/>
          <w:szCs w:val="24"/>
        </w:rPr>
        <w:t xml:space="preserve">только </w:t>
      </w:r>
      <w:r w:rsidR="002D373D">
        <w:rPr>
          <w:sz w:val="24"/>
          <w:szCs w:val="24"/>
        </w:rPr>
        <w:t>при условии получения согласия Государственной корпорации по атомной энергии «</w:t>
      </w:r>
      <w:proofErr w:type="spellStart"/>
      <w:r w:rsidR="002D373D">
        <w:rPr>
          <w:sz w:val="24"/>
          <w:szCs w:val="24"/>
        </w:rPr>
        <w:t>Росатом</w:t>
      </w:r>
      <w:proofErr w:type="spellEnd"/>
      <w:r w:rsidR="002D373D">
        <w:rPr>
          <w:sz w:val="24"/>
          <w:szCs w:val="24"/>
        </w:rPr>
        <w:t>», данный срок исчисляется с момента получения указанного согласия.</w:t>
      </w:r>
    </w:p>
    <w:p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4.3.5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Содействовать </w:t>
      </w:r>
      <w:r w:rsidR="00A14D43" w:rsidRPr="00A14D43">
        <w:rPr>
          <w:sz w:val="24"/>
          <w:szCs w:val="24"/>
        </w:rPr>
        <w:t>Покупател</w:t>
      </w:r>
      <w:r w:rsidR="00A14D43">
        <w:rPr>
          <w:sz w:val="24"/>
          <w:szCs w:val="24"/>
        </w:rPr>
        <w:t>ю</w:t>
      </w:r>
      <w:r w:rsidR="00944FF8" w:rsidRPr="00FE2A31">
        <w:rPr>
          <w:sz w:val="24"/>
          <w:szCs w:val="24"/>
        </w:rPr>
        <w:t xml:space="preserve"> в ходе процедуры государственной регистрации перехода права собственности, при необходимости обеспечивать присутствие своего представителя с надлежащим образом оформленными полномочиями.</w:t>
      </w:r>
    </w:p>
    <w:p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4.3.6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Устранить недостатки, выя</w:t>
      </w:r>
      <w:r w:rsidR="007306D0" w:rsidRPr="00FE2A31">
        <w:rPr>
          <w:sz w:val="24"/>
          <w:szCs w:val="24"/>
        </w:rPr>
        <w:t xml:space="preserve">вленные </w:t>
      </w:r>
      <w:r w:rsidR="00A14D43" w:rsidRPr="00A14D43">
        <w:rPr>
          <w:sz w:val="24"/>
          <w:szCs w:val="24"/>
        </w:rPr>
        <w:t>Покупателем</w:t>
      </w:r>
      <w:r w:rsidR="007306D0" w:rsidRPr="00FE2A31">
        <w:rPr>
          <w:sz w:val="24"/>
          <w:szCs w:val="24"/>
        </w:rPr>
        <w:t xml:space="preserve"> при осмотре К</w:t>
      </w:r>
      <w:r w:rsidR="007314C0">
        <w:rPr>
          <w:sz w:val="24"/>
          <w:szCs w:val="24"/>
        </w:rPr>
        <w:t>вартир</w:t>
      </w:r>
      <w:r w:rsidR="00977F8E">
        <w:rPr>
          <w:sz w:val="24"/>
          <w:szCs w:val="24"/>
        </w:rPr>
        <w:t>ы</w:t>
      </w:r>
      <w:r w:rsidR="00944FF8" w:rsidRPr="00FE2A31">
        <w:rPr>
          <w:sz w:val="24"/>
          <w:szCs w:val="24"/>
        </w:rPr>
        <w:t>, в течение 4 (четыр</w:t>
      </w:r>
      <w:r w:rsidR="00B56772" w:rsidRPr="00FE2A31">
        <w:rPr>
          <w:sz w:val="24"/>
          <w:szCs w:val="24"/>
        </w:rPr>
        <w:t>ех) рабочих</w:t>
      </w:r>
      <w:r w:rsidR="00944FF8" w:rsidRPr="00FE2A31">
        <w:rPr>
          <w:sz w:val="24"/>
          <w:szCs w:val="24"/>
        </w:rPr>
        <w:t xml:space="preserve"> дней с момента </w:t>
      </w:r>
      <w:r w:rsidR="00EB7D6A">
        <w:rPr>
          <w:sz w:val="24"/>
          <w:szCs w:val="24"/>
        </w:rPr>
        <w:t>получения мотивированного отказа</w:t>
      </w:r>
      <w:r w:rsidR="00944FF8" w:rsidRPr="00FE2A31">
        <w:rPr>
          <w:sz w:val="24"/>
          <w:szCs w:val="24"/>
        </w:rPr>
        <w:t xml:space="preserve"> без дополнительной оплаты.</w:t>
      </w:r>
    </w:p>
    <w:p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4.3.7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Выполнить иные обязательс</w:t>
      </w:r>
      <w:r w:rsidR="00B2543F">
        <w:rPr>
          <w:sz w:val="24"/>
          <w:szCs w:val="24"/>
        </w:rPr>
        <w:t>тва, предусмотренные настоящим К</w:t>
      </w:r>
      <w:r w:rsidR="00944FF8" w:rsidRPr="00FE2A31">
        <w:rPr>
          <w:sz w:val="24"/>
          <w:szCs w:val="24"/>
        </w:rPr>
        <w:t>онтрактом и действующим законодательством Российской Федерации.</w:t>
      </w:r>
    </w:p>
    <w:p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4.3.8</w:t>
      </w:r>
      <w:r w:rsidR="007306D0" w:rsidRPr="00FE2A31">
        <w:rPr>
          <w:sz w:val="24"/>
          <w:szCs w:val="24"/>
        </w:rPr>
        <w:t>.</w:t>
      </w:r>
      <w:r w:rsidR="009952A6">
        <w:rPr>
          <w:sz w:val="24"/>
          <w:szCs w:val="24"/>
        </w:rPr>
        <w:t xml:space="preserve"> Закрыть лицевой счет на жилые помещения</w:t>
      </w:r>
      <w:r w:rsidR="00944FF8" w:rsidRPr="00FE2A31">
        <w:rPr>
          <w:sz w:val="24"/>
          <w:szCs w:val="24"/>
        </w:rPr>
        <w:t xml:space="preserve"> в уполномоченном органе в течение 5 дней с момента государственной регистрации перех</w:t>
      </w:r>
      <w:r w:rsidR="009952A6">
        <w:rPr>
          <w:sz w:val="24"/>
          <w:szCs w:val="24"/>
        </w:rPr>
        <w:t>ода права собственности на жилые помещения</w:t>
      </w:r>
      <w:r w:rsidR="00944FF8" w:rsidRPr="00FE2A31">
        <w:rPr>
          <w:sz w:val="24"/>
          <w:szCs w:val="24"/>
        </w:rPr>
        <w:t xml:space="preserve"> к </w:t>
      </w:r>
      <w:r w:rsidR="00A14D43" w:rsidRPr="00A14D43">
        <w:rPr>
          <w:sz w:val="24"/>
          <w:szCs w:val="24"/>
        </w:rPr>
        <w:t>Покупател</w:t>
      </w:r>
      <w:r w:rsidR="00A14D43">
        <w:rPr>
          <w:sz w:val="24"/>
          <w:szCs w:val="24"/>
        </w:rPr>
        <w:t>ю</w:t>
      </w:r>
      <w:r w:rsidR="00944FF8" w:rsidRPr="00FE2A31">
        <w:rPr>
          <w:sz w:val="24"/>
          <w:szCs w:val="24"/>
        </w:rPr>
        <w:t>.</w:t>
      </w:r>
    </w:p>
    <w:p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4.3.9</w:t>
      </w:r>
      <w:r w:rsidR="007306D0" w:rsidRPr="00FE2A31">
        <w:rPr>
          <w:sz w:val="24"/>
          <w:szCs w:val="24"/>
        </w:rPr>
        <w:t>.О</w:t>
      </w:r>
      <w:r w:rsidR="00944FF8" w:rsidRPr="00FE2A31">
        <w:rPr>
          <w:sz w:val="24"/>
          <w:szCs w:val="24"/>
        </w:rPr>
        <w:t xml:space="preserve">беспечить оплату за коммунальные услуги, за содержание и эксплуатацию </w:t>
      </w:r>
      <w:r w:rsidR="007415BD">
        <w:rPr>
          <w:sz w:val="24"/>
          <w:szCs w:val="24"/>
        </w:rPr>
        <w:t>жилых помещений</w:t>
      </w:r>
      <w:r w:rsidR="00B2543F">
        <w:rPr>
          <w:sz w:val="24"/>
          <w:szCs w:val="24"/>
        </w:rPr>
        <w:t>, взносов на капитальный ремонт</w:t>
      </w:r>
      <w:r w:rsidR="00944FF8" w:rsidRPr="00FE2A31">
        <w:rPr>
          <w:sz w:val="24"/>
          <w:szCs w:val="24"/>
        </w:rPr>
        <w:t xml:space="preserve"> за весь период до государственной регистрации п</w:t>
      </w:r>
      <w:r w:rsidR="00B2543F">
        <w:rPr>
          <w:sz w:val="24"/>
          <w:szCs w:val="24"/>
        </w:rPr>
        <w:t xml:space="preserve">ерехода права собственности </w:t>
      </w:r>
      <w:r w:rsidR="00B2543F" w:rsidRPr="00FE2A31">
        <w:rPr>
          <w:sz w:val="24"/>
          <w:szCs w:val="24"/>
        </w:rPr>
        <w:t xml:space="preserve">на жилое помещение к </w:t>
      </w:r>
      <w:r w:rsidR="00420BD3" w:rsidRPr="00A14D43">
        <w:rPr>
          <w:sz w:val="24"/>
          <w:szCs w:val="24"/>
        </w:rPr>
        <w:t>Покупател</w:t>
      </w:r>
      <w:r w:rsidR="00420BD3">
        <w:rPr>
          <w:sz w:val="24"/>
          <w:szCs w:val="24"/>
        </w:rPr>
        <w:t>ю</w:t>
      </w:r>
      <w:r w:rsidR="00944FF8" w:rsidRPr="00FE2A31">
        <w:rPr>
          <w:sz w:val="24"/>
          <w:szCs w:val="24"/>
        </w:rPr>
        <w:t>.</w:t>
      </w:r>
    </w:p>
    <w:p w:rsidR="00944FF8" w:rsidRPr="00FE2A31" w:rsidRDefault="00960BEE" w:rsidP="00944F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4.3.10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</w:t>
      </w:r>
      <w:proofErr w:type="gramStart"/>
      <w:r w:rsidR="00944FF8" w:rsidRPr="00FE2A31">
        <w:rPr>
          <w:sz w:val="24"/>
          <w:szCs w:val="24"/>
        </w:rPr>
        <w:t>С даты п</w:t>
      </w:r>
      <w:r w:rsidR="00B2543F">
        <w:rPr>
          <w:sz w:val="24"/>
          <w:szCs w:val="24"/>
        </w:rPr>
        <w:t>одписания</w:t>
      </w:r>
      <w:proofErr w:type="gramEnd"/>
      <w:r w:rsidR="00B2543F">
        <w:rPr>
          <w:sz w:val="24"/>
          <w:szCs w:val="24"/>
        </w:rPr>
        <w:t xml:space="preserve"> настоящего К</w:t>
      </w:r>
      <w:r w:rsidR="007306D0" w:rsidRPr="00FE2A31">
        <w:rPr>
          <w:sz w:val="24"/>
          <w:szCs w:val="24"/>
        </w:rPr>
        <w:t xml:space="preserve">онтракта </w:t>
      </w:r>
      <w:r w:rsidR="00944FF8" w:rsidRPr="00FE2A31">
        <w:rPr>
          <w:sz w:val="24"/>
          <w:szCs w:val="24"/>
        </w:rPr>
        <w:t xml:space="preserve">не отчуждать </w:t>
      </w:r>
      <w:r w:rsidR="00977F8E">
        <w:rPr>
          <w:sz w:val="24"/>
          <w:szCs w:val="24"/>
        </w:rPr>
        <w:t>К</w:t>
      </w:r>
      <w:r w:rsidR="00944FF8" w:rsidRPr="00FE2A31">
        <w:rPr>
          <w:sz w:val="24"/>
          <w:szCs w:val="24"/>
        </w:rPr>
        <w:t>вар</w:t>
      </w:r>
      <w:r w:rsidR="007415BD">
        <w:rPr>
          <w:sz w:val="24"/>
          <w:szCs w:val="24"/>
        </w:rPr>
        <w:t>тир</w:t>
      </w:r>
      <w:r w:rsidR="00977F8E">
        <w:rPr>
          <w:sz w:val="24"/>
          <w:szCs w:val="24"/>
        </w:rPr>
        <w:t>у</w:t>
      </w:r>
      <w:r w:rsidR="00B2543F">
        <w:rPr>
          <w:sz w:val="24"/>
          <w:szCs w:val="24"/>
        </w:rPr>
        <w:t xml:space="preserve"> третьим лицам, обременять К</w:t>
      </w:r>
      <w:r w:rsidR="007415BD">
        <w:rPr>
          <w:sz w:val="24"/>
          <w:szCs w:val="24"/>
        </w:rPr>
        <w:t>вартир</w:t>
      </w:r>
      <w:r w:rsidR="00977F8E">
        <w:rPr>
          <w:sz w:val="24"/>
          <w:szCs w:val="24"/>
        </w:rPr>
        <w:t>у</w:t>
      </w:r>
      <w:r w:rsidR="00944FF8" w:rsidRPr="00FE2A31">
        <w:rPr>
          <w:sz w:val="24"/>
          <w:szCs w:val="24"/>
        </w:rPr>
        <w:t xml:space="preserve"> правами третьих лиц, допуск</w:t>
      </w:r>
      <w:r w:rsidR="00B2543F">
        <w:rPr>
          <w:sz w:val="24"/>
          <w:szCs w:val="24"/>
        </w:rPr>
        <w:t>ать ухудшение состояния К</w:t>
      </w:r>
      <w:r w:rsidR="00944FF8" w:rsidRPr="00FE2A31">
        <w:rPr>
          <w:sz w:val="24"/>
          <w:szCs w:val="24"/>
        </w:rPr>
        <w:t>вартир</w:t>
      </w:r>
      <w:r w:rsidR="00977F8E">
        <w:rPr>
          <w:sz w:val="24"/>
          <w:szCs w:val="24"/>
        </w:rPr>
        <w:t>ы</w:t>
      </w:r>
      <w:r w:rsidR="00944FF8" w:rsidRPr="00FE2A31">
        <w:rPr>
          <w:sz w:val="24"/>
          <w:szCs w:val="24"/>
        </w:rPr>
        <w:t>.</w:t>
      </w:r>
    </w:p>
    <w:p w:rsidR="006974EB" w:rsidRPr="00FE2A31" w:rsidRDefault="00960BEE" w:rsidP="00944FF8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>4.3.11</w:t>
      </w:r>
      <w:r w:rsidR="007306D0" w:rsidRPr="00FE2A31">
        <w:rPr>
          <w:sz w:val="24"/>
          <w:szCs w:val="24"/>
        </w:rPr>
        <w:t>.</w:t>
      </w:r>
      <w:r w:rsidR="00944FF8" w:rsidRPr="00FE2A31">
        <w:rPr>
          <w:sz w:val="24"/>
          <w:szCs w:val="24"/>
        </w:rPr>
        <w:t xml:space="preserve"> </w:t>
      </w:r>
      <w:proofErr w:type="gramStart"/>
      <w:r w:rsidR="00944FF8" w:rsidRPr="00FE2A31">
        <w:rPr>
          <w:sz w:val="24"/>
          <w:szCs w:val="24"/>
        </w:rPr>
        <w:t>В случае просрочки исполнения Продавцом обязательств, предусмотренных настоящим Контрактом, а также в иных случаях неисполнения или ненадлежащего исполнения Продавцом обязательств, влекущих  начисление неустойки, в порядке</w:t>
      </w:r>
      <w:r w:rsidR="007306D0" w:rsidRPr="00FE2A31">
        <w:rPr>
          <w:sz w:val="24"/>
          <w:szCs w:val="24"/>
        </w:rPr>
        <w:t>,</w:t>
      </w:r>
      <w:r w:rsidR="006F27CA">
        <w:rPr>
          <w:sz w:val="24"/>
          <w:szCs w:val="24"/>
        </w:rPr>
        <w:t xml:space="preserve"> предусмотренном настоящим К</w:t>
      </w:r>
      <w:r w:rsidR="00944FF8" w:rsidRPr="00FE2A31">
        <w:rPr>
          <w:sz w:val="24"/>
          <w:szCs w:val="24"/>
        </w:rPr>
        <w:t xml:space="preserve">онтрактом, Продавец настоящим уполномочивает </w:t>
      </w:r>
      <w:r w:rsidR="00420BD3" w:rsidRPr="00A14D43">
        <w:rPr>
          <w:sz w:val="24"/>
          <w:szCs w:val="24"/>
        </w:rPr>
        <w:t>Покупател</w:t>
      </w:r>
      <w:r w:rsidR="00420BD3">
        <w:rPr>
          <w:sz w:val="24"/>
          <w:szCs w:val="24"/>
        </w:rPr>
        <w:t>я</w:t>
      </w:r>
      <w:r w:rsidR="00944FF8" w:rsidRPr="00FE2A31">
        <w:rPr>
          <w:sz w:val="24"/>
          <w:szCs w:val="24"/>
        </w:rPr>
        <w:t xml:space="preserve"> произвести перечисление соответствующего размера неустойки (штрафа, пени), начисленной в соответствии с разделом </w:t>
      </w:r>
      <w:r w:rsidR="00075074">
        <w:rPr>
          <w:sz w:val="24"/>
          <w:szCs w:val="24"/>
        </w:rPr>
        <w:t>6</w:t>
      </w:r>
      <w:r w:rsidR="00567830">
        <w:rPr>
          <w:sz w:val="24"/>
          <w:szCs w:val="24"/>
        </w:rPr>
        <w:t xml:space="preserve"> настоящего К</w:t>
      </w:r>
      <w:r w:rsidR="00944FF8" w:rsidRPr="00FE2A31">
        <w:rPr>
          <w:sz w:val="24"/>
          <w:szCs w:val="24"/>
        </w:rPr>
        <w:t>онтракта в доход местного бюджета, с указанием</w:t>
      </w:r>
      <w:r w:rsidR="007306D0" w:rsidRPr="00FE2A31">
        <w:rPr>
          <w:sz w:val="24"/>
          <w:szCs w:val="24"/>
        </w:rPr>
        <w:t xml:space="preserve"> П</w:t>
      </w:r>
      <w:r w:rsidR="00944FF8" w:rsidRPr="00FE2A31">
        <w:rPr>
          <w:sz w:val="24"/>
          <w:szCs w:val="24"/>
        </w:rPr>
        <w:t>родавца, за которого осуществляется перечисление неустойки</w:t>
      </w:r>
      <w:r w:rsidR="00EB7D6A">
        <w:rPr>
          <w:sz w:val="24"/>
          <w:szCs w:val="24"/>
        </w:rPr>
        <w:t>.</w:t>
      </w:r>
      <w:proofErr w:type="gramEnd"/>
    </w:p>
    <w:p w:rsidR="006974EB" w:rsidRPr="00FE2A31" w:rsidRDefault="006974EB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4.3.</w:t>
      </w:r>
      <w:r w:rsidR="007306D0" w:rsidRPr="00FE2A31">
        <w:rPr>
          <w:sz w:val="24"/>
          <w:szCs w:val="24"/>
          <w:lang w:eastAsia="zh-CN"/>
        </w:rPr>
        <w:t>1</w:t>
      </w:r>
      <w:r w:rsidR="00960BEE">
        <w:rPr>
          <w:sz w:val="24"/>
          <w:szCs w:val="24"/>
          <w:lang w:eastAsia="zh-CN"/>
        </w:rPr>
        <w:t>2</w:t>
      </w:r>
      <w:r w:rsidRPr="00FE2A31">
        <w:rPr>
          <w:sz w:val="24"/>
          <w:szCs w:val="24"/>
          <w:lang w:eastAsia="zh-CN"/>
        </w:rPr>
        <w:t xml:space="preserve">. </w:t>
      </w:r>
      <w:r w:rsidR="00960BEE">
        <w:rPr>
          <w:sz w:val="24"/>
          <w:szCs w:val="24"/>
          <w:lang w:eastAsia="zh-CN"/>
        </w:rPr>
        <w:t>До момента</w:t>
      </w:r>
      <w:r w:rsidR="0057356D">
        <w:rPr>
          <w:sz w:val="24"/>
          <w:szCs w:val="24"/>
          <w:lang w:eastAsia="zh-CN"/>
        </w:rPr>
        <w:t xml:space="preserve"> подписания </w:t>
      </w:r>
      <w:r w:rsidR="00B2543F">
        <w:rPr>
          <w:sz w:val="24"/>
          <w:szCs w:val="24"/>
          <w:lang w:eastAsia="zh-CN"/>
        </w:rPr>
        <w:t>документа о приемке</w:t>
      </w:r>
      <w:r w:rsidR="005B313E">
        <w:rPr>
          <w:sz w:val="24"/>
          <w:szCs w:val="24"/>
          <w:lang w:eastAsia="zh-CN"/>
        </w:rPr>
        <w:t xml:space="preserve"> </w:t>
      </w:r>
      <w:proofErr w:type="gramStart"/>
      <w:r w:rsidR="00B2543F">
        <w:rPr>
          <w:sz w:val="24"/>
          <w:szCs w:val="24"/>
          <w:lang w:eastAsia="zh-CN"/>
        </w:rPr>
        <w:t>п</w:t>
      </w:r>
      <w:r w:rsidRPr="00FE2A31">
        <w:rPr>
          <w:sz w:val="24"/>
          <w:szCs w:val="24"/>
          <w:lang w:eastAsia="zh-CN"/>
        </w:rPr>
        <w:t xml:space="preserve">редоставить </w:t>
      </w:r>
      <w:r w:rsidR="00420BD3" w:rsidRPr="00A14D43">
        <w:rPr>
          <w:sz w:val="24"/>
          <w:szCs w:val="24"/>
        </w:rPr>
        <w:t>Покупател</w:t>
      </w:r>
      <w:r w:rsidR="00420BD3">
        <w:rPr>
          <w:sz w:val="24"/>
          <w:szCs w:val="24"/>
        </w:rPr>
        <w:t>ю</w:t>
      </w:r>
      <w:r w:rsidRPr="00FE2A31">
        <w:rPr>
          <w:sz w:val="24"/>
          <w:szCs w:val="24"/>
          <w:lang w:eastAsia="zh-CN"/>
        </w:rPr>
        <w:t xml:space="preserve"> следующие документы</w:t>
      </w:r>
      <w:proofErr w:type="gramEnd"/>
      <w:r w:rsidRPr="00FE2A31">
        <w:rPr>
          <w:sz w:val="24"/>
          <w:szCs w:val="24"/>
          <w:lang w:eastAsia="zh-CN"/>
        </w:rPr>
        <w:t>:</w:t>
      </w:r>
    </w:p>
    <w:p w:rsidR="006974EB" w:rsidRPr="00FE2A31" w:rsidRDefault="000423C0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1</w:t>
      </w:r>
      <w:r w:rsidR="006974EB" w:rsidRPr="00FE2A31">
        <w:rPr>
          <w:sz w:val="24"/>
          <w:szCs w:val="24"/>
          <w:lang w:eastAsia="zh-CN"/>
        </w:rPr>
        <w:t xml:space="preserve">) </w:t>
      </w:r>
      <w:r w:rsidR="00B72A64" w:rsidRPr="00FE2A31">
        <w:rPr>
          <w:sz w:val="24"/>
          <w:szCs w:val="24"/>
          <w:lang w:eastAsia="zh-CN"/>
        </w:rPr>
        <w:t>д</w:t>
      </w:r>
      <w:r w:rsidR="006974EB" w:rsidRPr="00FE2A31">
        <w:rPr>
          <w:sz w:val="24"/>
          <w:szCs w:val="24"/>
          <w:lang w:eastAsia="zh-CN"/>
        </w:rPr>
        <w:t>окументы, подтверждающие отсутствие задолженности по коммунальным платежам за жило</w:t>
      </w:r>
      <w:r w:rsidRPr="00FE2A31">
        <w:rPr>
          <w:sz w:val="24"/>
          <w:szCs w:val="24"/>
          <w:lang w:eastAsia="zh-CN"/>
        </w:rPr>
        <w:t xml:space="preserve">е помещение, </w:t>
      </w:r>
      <w:r w:rsidR="00960BEE" w:rsidRPr="00FE2A31">
        <w:rPr>
          <w:sz w:val="24"/>
          <w:szCs w:val="24"/>
        </w:rPr>
        <w:t xml:space="preserve">за содержание и эксплуатацию </w:t>
      </w:r>
      <w:r w:rsidR="00960BEE">
        <w:rPr>
          <w:sz w:val="24"/>
          <w:szCs w:val="24"/>
        </w:rPr>
        <w:t>жилого помещения</w:t>
      </w:r>
      <w:r w:rsidR="00960BEE">
        <w:rPr>
          <w:sz w:val="24"/>
          <w:szCs w:val="24"/>
          <w:lang w:eastAsia="zh-CN"/>
        </w:rPr>
        <w:t>,</w:t>
      </w:r>
      <w:r w:rsidR="00B2543F" w:rsidRPr="00FE2A31">
        <w:rPr>
          <w:sz w:val="24"/>
          <w:szCs w:val="24"/>
          <w:lang w:eastAsia="zh-CN"/>
        </w:rPr>
        <w:t xml:space="preserve"> по взносам на капитальный ремонт многоквартирных домов (Фонд капитального ремонта или другое лицо, имеющее право собирать взносы в соответствии с действующим законодательством)</w:t>
      </w:r>
      <w:r w:rsidR="00B2543F">
        <w:rPr>
          <w:sz w:val="24"/>
          <w:szCs w:val="24"/>
          <w:lang w:eastAsia="zh-CN"/>
        </w:rPr>
        <w:t xml:space="preserve"> на дату подписания Контракта</w:t>
      </w:r>
      <w:r w:rsidR="00F80179" w:rsidRPr="00FE2A31">
        <w:rPr>
          <w:sz w:val="24"/>
          <w:szCs w:val="24"/>
          <w:lang w:eastAsia="zh-CN"/>
        </w:rPr>
        <w:t>;</w:t>
      </w:r>
    </w:p>
    <w:p w:rsidR="006974EB" w:rsidRPr="00FE2A31" w:rsidRDefault="000423C0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2</w:t>
      </w:r>
      <w:r w:rsidR="006974EB" w:rsidRPr="00FE2A31">
        <w:rPr>
          <w:sz w:val="24"/>
          <w:szCs w:val="24"/>
          <w:lang w:eastAsia="zh-CN"/>
        </w:rPr>
        <w:t xml:space="preserve">) </w:t>
      </w:r>
      <w:r w:rsidR="00B72A64" w:rsidRPr="00FE2A31">
        <w:rPr>
          <w:sz w:val="24"/>
          <w:szCs w:val="24"/>
          <w:lang w:eastAsia="zh-CN"/>
        </w:rPr>
        <w:t>п</w:t>
      </w:r>
      <w:r w:rsidR="006974EB" w:rsidRPr="00FE2A31">
        <w:rPr>
          <w:sz w:val="24"/>
          <w:szCs w:val="24"/>
          <w:lang w:eastAsia="zh-CN"/>
        </w:rPr>
        <w:t xml:space="preserve">оказания внутриквартирных приборов </w:t>
      </w:r>
      <w:r w:rsidR="00FF6FA9">
        <w:rPr>
          <w:sz w:val="24"/>
          <w:szCs w:val="24"/>
          <w:lang w:eastAsia="zh-CN"/>
        </w:rPr>
        <w:t xml:space="preserve">учета </w:t>
      </w:r>
      <w:r w:rsidR="006974EB" w:rsidRPr="00FE2A31">
        <w:rPr>
          <w:sz w:val="24"/>
          <w:szCs w:val="24"/>
          <w:lang w:eastAsia="zh-CN"/>
        </w:rPr>
        <w:t>на м</w:t>
      </w:r>
      <w:r w:rsidR="00F80179" w:rsidRPr="00FE2A31">
        <w:rPr>
          <w:sz w:val="24"/>
          <w:szCs w:val="24"/>
          <w:lang w:eastAsia="zh-CN"/>
        </w:rPr>
        <w:t xml:space="preserve">омент передачи </w:t>
      </w:r>
      <w:r w:rsidR="007306D0" w:rsidRPr="00FE2A31">
        <w:rPr>
          <w:sz w:val="24"/>
          <w:szCs w:val="24"/>
          <w:lang w:eastAsia="zh-CN"/>
        </w:rPr>
        <w:t>Квартиры</w:t>
      </w:r>
      <w:r w:rsidR="00F80179" w:rsidRPr="00FE2A31">
        <w:rPr>
          <w:sz w:val="24"/>
          <w:szCs w:val="24"/>
          <w:lang w:eastAsia="zh-CN"/>
        </w:rPr>
        <w:t>;</w:t>
      </w:r>
    </w:p>
    <w:p w:rsidR="006974EB" w:rsidRPr="00FE2A31" w:rsidRDefault="00FD68D7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3</w:t>
      </w:r>
      <w:r w:rsidR="006974EB" w:rsidRPr="00FE2A31">
        <w:rPr>
          <w:sz w:val="24"/>
          <w:szCs w:val="24"/>
          <w:lang w:eastAsia="zh-CN"/>
        </w:rPr>
        <w:t xml:space="preserve">) </w:t>
      </w:r>
      <w:r w:rsidR="00B72A64" w:rsidRPr="00FE2A31">
        <w:rPr>
          <w:sz w:val="24"/>
          <w:szCs w:val="24"/>
          <w:lang w:eastAsia="zh-CN"/>
        </w:rPr>
        <w:t>к</w:t>
      </w:r>
      <w:r w:rsidR="006974EB" w:rsidRPr="00FE2A31">
        <w:rPr>
          <w:sz w:val="24"/>
          <w:szCs w:val="24"/>
          <w:lang w:eastAsia="zh-CN"/>
        </w:rPr>
        <w:t xml:space="preserve">опию паспорта, </w:t>
      </w:r>
      <w:r w:rsidR="00960BEE">
        <w:rPr>
          <w:sz w:val="24"/>
          <w:szCs w:val="24"/>
          <w:lang w:eastAsia="zh-CN"/>
        </w:rPr>
        <w:t>СНИЛС</w:t>
      </w:r>
      <w:r w:rsidR="006974EB" w:rsidRPr="00FE2A31">
        <w:rPr>
          <w:sz w:val="24"/>
          <w:szCs w:val="24"/>
          <w:lang w:eastAsia="zh-CN"/>
        </w:rPr>
        <w:t xml:space="preserve"> (в случае если </w:t>
      </w:r>
      <w:r w:rsidR="003664C2">
        <w:rPr>
          <w:sz w:val="24"/>
          <w:szCs w:val="24"/>
          <w:lang w:eastAsia="zh-CN"/>
        </w:rPr>
        <w:t>с</w:t>
      </w:r>
      <w:r w:rsidR="00B50A65" w:rsidRPr="00FE2A31">
        <w:rPr>
          <w:sz w:val="24"/>
          <w:szCs w:val="24"/>
          <w:lang w:eastAsia="zh-CN"/>
        </w:rPr>
        <w:t>обственником</w:t>
      </w:r>
      <w:r w:rsidR="006974EB" w:rsidRPr="00FE2A31">
        <w:rPr>
          <w:sz w:val="24"/>
          <w:szCs w:val="24"/>
          <w:lang w:eastAsia="zh-CN"/>
        </w:rPr>
        <w:t xml:space="preserve"> является физическое лицо);</w:t>
      </w:r>
    </w:p>
    <w:p w:rsidR="00960BEE" w:rsidRDefault="00FD68D7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4</w:t>
      </w:r>
      <w:r w:rsidR="007E56F3">
        <w:rPr>
          <w:sz w:val="24"/>
          <w:szCs w:val="24"/>
          <w:lang w:eastAsia="zh-CN"/>
        </w:rPr>
        <w:t xml:space="preserve">) </w:t>
      </w:r>
      <w:r w:rsidR="00B72A64" w:rsidRPr="00FE2A31">
        <w:rPr>
          <w:sz w:val="24"/>
          <w:szCs w:val="24"/>
          <w:lang w:eastAsia="zh-CN"/>
        </w:rPr>
        <w:t>д</w:t>
      </w:r>
      <w:r w:rsidR="003A0412">
        <w:rPr>
          <w:sz w:val="24"/>
          <w:szCs w:val="24"/>
          <w:lang w:eastAsia="zh-CN"/>
        </w:rPr>
        <w:t>окумент,</w:t>
      </w:r>
      <w:r w:rsidR="003A0412">
        <w:rPr>
          <w:sz w:val="24"/>
        </w:rPr>
        <w:t xml:space="preserve"> подтверждающий государственную регистрацию права собственности участника закупки на жилое помещение, </w:t>
      </w:r>
      <w:r w:rsidR="00C94DBB">
        <w:rPr>
          <w:sz w:val="24"/>
        </w:rPr>
        <w:t>а также</w:t>
      </w:r>
      <w:r w:rsidR="003A0412">
        <w:rPr>
          <w:sz w:val="24"/>
        </w:rPr>
        <w:t xml:space="preserve"> документ, подтверждающий полномочия представителя собственника жилого помещения, выданный и оформленный в соответствии с </w:t>
      </w:r>
      <w:r w:rsidR="003A0412">
        <w:rPr>
          <w:sz w:val="24"/>
        </w:rPr>
        <w:lastRenderedPageBreak/>
        <w:t>гражданским законодательством,</w:t>
      </w:r>
      <w:r w:rsidR="003A0412">
        <w:rPr>
          <w:sz w:val="24"/>
          <w:szCs w:val="24"/>
          <w:lang w:eastAsia="zh-CN"/>
        </w:rPr>
        <w:t xml:space="preserve"> в случае, если </w:t>
      </w:r>
      <w:r w:rsidR="003A0412">
        <w:rPr>
          <w:sz w:val="24"/>
        </w:rPr>
        <w:t>участник закупки является представителем собственника</w:t>
      </w:r>
      <w:r w:rsidR="00960BEE">
        <w:rPr>
          <w:sz w:val="24"/>
          <w:szCs w:val="24"/>
          <w:lang w:eastAsia="zh-CN"/>
        </w:rPr>
        <w:t>;</w:t>
      </w:r>
    </w:p>
    <w:p w:rsidR="00E44304" w:rsidRDefault="00E44304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5) </w:t>
      </w:r>
      <w:r>
        <w:rPr>
          <w:sz w:val="24"/>
          <w:lang w:eastAsia="en-US"/>
        </w:rPr>
        <w:t>документ, содержащий технические характеристики недвижимости, включая план расположения помещений в квартире;</w:t>
      </w:r>
    </w:p>
    <w:p w:rsidR="006974EB" w:rsidRPr="00FE2A31" w:rsidRDefault="00E44304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6</w:t>
      </w:r>
      <w:r w:rsidR="00960BEE">
        <w:rPr>
          <w:sz w:val="24"/>
          <w:szCs w:val="24"/>
          <w:lang w:eastAsia="zh-CN"/>
        </w:rPr>
        <w:t xml:space="preserve">) </w:t>
      </w:r>
      <w:r w:rsidR="00960BEE">
        <w:rPr>
          <w:sz w:val="24"/>
          <w:szCs w:val="24"/>
        </w:rPr>
        <w:t>документ</w:t>
      </w:r>
      <w:r w:rsidR="00960BEE" w:rsidRPr="00FE2A31">
        <w:rPr>
          <w:sz w:val="24"/>
          <w:szCs w:val="24"/>
        </w:rPr>
        <w:t xml:space="preserve"> об отсутствии зарегистр</w:t>
      </w:r>
      <w:r w:rsidR="00960BEE">
        <w:rPr>
          <w:sz w:val="24"/>
          <w:szCs w:val="24"/>
        </w:rPr>
        <w:t>ированных лиц в жилом помещении</w:t>
      </w:r>
      <w:r w:rsidR="007306D0" w:rsidRPr="00FE2A31">
        <w:rPr>
          <w:sz w:val="24"/>
          <w:szCs w:val="24"/>
          <w:lang w:eastAsia="zh-CN"/>
        </w:rPr>
        <w:t>.</w:t>
      </w:r>
    </w:p>
    <w:p w:rsidR="006974EB" w:rsidRPr="00FE2A31" w:rsidRDefault="006974EB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4.3.</w:t>
      </w:r>
      <w:r w:rsidR="007306D0" w:rsidRPr="00FE2A31">
        <w:rPr>
          <w:sz w:val="24"/>
          <w:szCs w:val="24"/>
          <w:lang w:eastAsia="zh-CN"/>
        </w:rPr>
        <w:t>1</w:t>
      </w:r>
      <w:r w:rsidR="00960BEE">
        <w:rPr>
          <w:sz w:val="24"/>
          <w:szCs w:val="24"/>
          <w:lang w:eastAsia="zh-CN"/>
        </w:rPr>
        <w:t>3</w:t>
      </w:r>
      <w:r w:rsidRPr="00FE2A31">
        <w:rPr>
          <w:sz w:val="24"/>
          <w:szCs w:val="24"/>
          <w:lang w:eastAsia="zh-CN"/>
        </w:rPr>
        <w:t>. В момент подписан</w:t>
      </w:r>
      <w:r w:rsidR="00F80179" w:rsidRPr="00FE2A31">
        <w:rPr>
          <w:sz w:val="24"/>
          <w:szCs w:val="24"/>
          <w:lang w:eastAsia="zh-CN"/>
        </w:rPr>
        <w:t xml:space="preserve">ия Акта </w:t>
      </w:r>
      <w:r w:rsidR="0057356D">
        <w:rPr>
          <w:sz w:val="24"/>
          <w:szCs w:val="24"/>
          <w:lang w:eastAsia="zh-CN"/>
        </w:rPr>
        <w:t xml:space="preserve">приема </w:t>
      </w:r>
      <w:proofErr w:type="gramStart"/>
      <w:r w:rsidR="0057356D">
        <w:rPr>
          <w:sz w:val="24"/>
          <w:szCs w:val="24"/>
          <w:lang w:eastAsia="zh-CN"/>
        </w:rPr>
        <w:t>-п</w:t>
      </w:r>
      <w:proofErr w:type="gramEnd"/>
      <w:r w:rsidR="0057356D">
        <w:rPr>
          <w:sz w:val="24"/>
          <w:szCs w:val="24"/>
          <w:lang w:eastAsia="zh-CN"/>
        </w:rPr>
        <w:t>ередачи</w:t>
      </w:r>
      <w:r w:rsidR="00F80179" w:rsidRPr="00FE2A31">
        <w:rPr>
          <w:sz w:val="24"/>
          <w:szCs w:val="24"/>
          <w:lang w:eastAsia="zh-CN"/>
        </w:rPr>
        <w:t xml:space="preserve"> квартиры</w:t>
      </w:r>
      <w:r w:rsidRPr="00FE2A31">
        <w:rPr>
          <w:sz w:val="24"/>
          <w:szCs w:val="24"/>
          <w:lang w:eastAsia="zh-CN"/>
        </w:rPr>
        <w:t xml:space="preserve"> передать </w:t>
      </w:r>
      <w:r w:rsidR="00380A00">
        <w:rPr>
          <w:sz w:val="24"/>
          <w:szCs w:val="24"/>
        </w:rPr>
        <w:t>Покупателю</w:t>
      </w:r>
      <w:r w:rsidRPr="00FE2A31">
        <w:rPr>
          <w:sz w:val="24"/>
          <w:szCs w:val="24"/>
          <w:lang w:eastAsia="zh-CN"/>
        </w:rPr>
        <w:t xml:space="preserve"> ключи</w:t>
      </w:r>
      <w:r w:rsidR="004F217D" w:rsidRPr="00FE2A31">
        <w:rPr>
          <w:sz w:val="24"/>
          <w:szCs w:val="24"/>
          <w:lang w:eastAsia="zh-CN"/>
        </w:rPr>
        <w:t xml:space="preserve"> от </w:t>
      </w:r>
      <w:r w:rsidRPr="00FE2A31">
        <w:rPr>
          <w:sz w:val="24"/>
          <w:szCs w:val="24"/>
          <w:lang w:eastAsia="zh-CN"/>
        </w:rPr>
        <w:t>Квартиры,</w:t>
      </w:r>
      <w:r w:rsidR="004F217D" w:rsidRPr="00FE2A31">
        <w:rPr>
          <w:sz w:val="24"/>
          <w:szCs w:val="24"/>
          <w:lang w:eastAsia="zh-CN"/>
        </w:rPr>
        <w:t xml:space="preserve"> от всех запирающихся устройств, в том числе от входной две</w:t>
      </w:r>
      <w:r w:rsidR="003A0412">
        <w:rPr>
          <w:sz w:val="24"/>
          <w:szCs w:val="24"/>
          <w:lang w:eastAsia="zh-CN"/>
        </w:rPr>
        <w:t>ри в подъезд</w:t>
      </w:r>
      <w:r w:rsidRPr="00FE2A31">
        <w:rPr>
          <w:sz w:val="24"/>
          <w:szCs w:val="24"/>
          <w:lang w:eastAsia="zh-CN"/>
        </w:rPr>
        <w:t xml:space="preserve">. </w:t>
      </w:r>
    </w:p>
    <w:p w:rsidR="006974EB" w:rsidRPr="00FE2A31" w:rsidRDefault="006974EB" w:rsidP="006974EB">
      <w:pPr>
        <w:suppressAutoHyphens/>
        <w:ind w:firstLine="709"/>
        <w:jc w:val="both"/>
        <w:rPr>
          <w:sz w:val="24"/>
          <w:szCs w:val="24"/>
          <w:lang w:eastAsia="zh-CN"/>
        </w:rPr>
      </w:pPr>
      <w:r w:rsidRPr="00FE2A31">
        <w:rPr>
          <w:sz w:val="24"/>
          <w:szCs w:val="24"/>
          <w:lang w:eastAsia="zh-CN"/>
        </w:rPr>
        <w:t>4.3.</w:t>
      </w:r>
      <w:r w:rsidR="007306D0" w:rsidRPr="00FE2A31">
        <w:rPr>
          <w:sz w:val="24"/>
          <w:szCs w:val="24"/>
          <w:lang w:eastAsia="zh-CN"/>
        </w:rPr>
        <w:t>1</w:t>
      </w:r>
      <w:r w:rsidR="00960BEE">
        <w:rPr>
          <w:sz w:val="24"/>
          <w:szCs w:val="24"/>
          <w:lang w:eastAsia="zh-CN"/>
        </w:rPr>
        <w:t>4</w:t>
      </w:r>
      <w:r w:rsidRPr="00FE2A31">
        <w:rPr>
          <w:sz w:val="24"/>
          <w:szCs w:val="24"/>
          <w:lang w:eastAsia="zh-CN"/>
        </w:rPr>
        <w:t>. Своевременно предоставлять достоверную информацию о ходе исполнения своих обязательств, в том числе о сложностях, возникающих при исполнении Контракта. Срок предоставления П</w:t>
      </w:r>
      <w:r w:rsidR="0054101F" w:rsidRPr="00FE2A31">
        <w:rPr>
          <w:sz w:val="24"/>
          <w:szCs w:val="24"/>
          <w:lang w:eastAsia="zh-CN"/>
        </w:rPr>
        <w:t>родавц</w:t>
      </w:r>
      <w:r w:rsidR="004F217D" w:rsidRPr="00FE2A31">
        <w:rPr>
          <w:sz w:val="24"/>
          <w:szCs w:val="24"/>
          <w:lang w:eastAsia="zh-CN"/>
        </w:rPr>
        <w:t>ом</w:t>
      </w:r>
      <w:r w:rsidRPr="00FE2A31">
        <w:rPr>
          <w:sz w:val="24"/>
          <w:szCs w:val="24"/>
          <w:lang w:eastAsia="zh-CN"/>
        </w:rPr>
        <w:t xml:space="preserve"> такой информации устанавливается продолжительностью 2 (два) рабочих дня со дня возникновения обстоятельств, препятствующих исполнению обязательств по Контракту. </w:t>
      </w:r>
      <w:proofErr w:type="gramStart"/>
      <w:r w:rsidRPr="00FE2A31">
        <w:rPr>
          <w:sz w:val="24"/>
          <w:szCs w:val="24"/>
          <w:lang w:eastAsia="zh-CN"/>
        </w:rPr>
        <w:t>При этом обращение П</w:t>
      </w:r>
      <w:r w:rsidR="0054101F" w:rsidRPr="00FE2A31">
        <w:rPr>
          <w:sz w:val="24"/>
          <w:szCs w:val="24"/>
          <w:lang w:eastAsia="zh-CN"/>
        </w:rPr>
        <w:t>родавца</w:t>
      </w:r>
      <w:r w:rsidRPr="00FE2A31">
        <w:rPr>
          <w:sz w:val="24"/>
          <w:szCs w:val="24"/>
          <w:lang w:eastAsia="zh-CN"/>
        </w:rPr>
        <w:t xml:space="preserve"> может быть направлено </w:t>
      </w:r>
      <w:r w:rsidR="003A0412" w:rsidRPr="00A14D43">
        <w:rPr>
          <w:sz w:val="24"/>
          <w:szCs w:val="24"/>
        </w:rPr>
        <w:t>Покупател</w:t>
      </w:r>
      <w:r w:rsidR="003A0412">
        <w:rPr>
          <w:sz w:val="24"/>
          <w:szCs w:val="24"/>
        </w:rPr>
        <w:t>ю</w:t>
      </w:r>
      <w:r w:rsidR="005B313E">
        <w:rPr>
          <w:sz w:val="24"/>
          <w:szCs w:val="24"/>
        </w:rPr>
        <w:t xml:space="preserve"> </w:t>
      </w:r>
      <w:r w:rsidRPr="00FE2A31">
        <w:rPr>
          <w:sz w:val="24"/>
          <w:szCs w:val="24"/>
          <w:lang w:eastAsia="zh-CN"/>
        </w:rPr>
        <w:t>пис</w:t>
      </w:r>
      <w:r w:rsidR="003A0412">
        <w:rPr>
          <w:sz w:val="24"/>
          <w:szCs w:val="24"/>
          <w:lang w:eastAsia="zh-CN"/>
        </w:rPr>
        <w:t>ьменно, по телефону</w:t>
      </w:r>
      <w:r w:rsidR="005B313E">
        <w:rPr>
          <w:sz w:val="24"/>
          <w:szCs w:val="24"/>
          <w:lang w:eastAsia="zh-CN"/>
        </w:rPr>
        <w:t xml:space="preserve"> </w:t>
      </w:r>
      <w:r w:rsidR="003A0412">
        <w:rPr>
          <w:sz w:val="24"/>
          <w:szCs w:val="24"/>
          <w:lang w:eastAsia="zh-CN"/>
        </w:rPr>
        <w:t xml:space="preserve">или </w:t>
      </w:r>
      <w:r w:rsidRPr="00FE2A31">
        <w:rPr>
          <w:sz w:val="24"/>
          <w:szCs w:val="24"/>
          <w:lang w:eastAsia="zh-CN"/>
        </w:rPr>
        <w:t xml:space="preserve">с использованием электронной почты, указанных в реквизитах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я</w:t>
      </w:r>
      <w:r w:rsidR="005B313E">
        <w:rPr>
          <w:sz w:val="24"/>
          <w:szCs w:val="24"/>
        </w:rPr>
        <w:t xml:space="preserve"> </w:t>
      </w:r>
      <w:r w:rsidR="00D26567">
        <w:rPr>
          <w:sz w:val="24"/>
          <w:szCs w:val="24"/>
          <w:lang w:eastAsia="zh-CN"/>
        </w:rPr>
        <w:t>в Контракте</w:t>
      </w:r>
      <w:r w:rsidRPr="00FE2A31">
        <w:rPr>
          <w:sz w:val="24"/>
          <w:szCs w:val="24"/>
          <w:lang w:eastAsia="zh-CN"/>
        </w:rPr>
        <w:t>.</w:t>
      </w:r>
      <w:proofErr w:type="gramEnd"/>
    </w:p>
    <w:p w:rsidR="00D30523" w:rsidRPr="00FE2A31" w:rsidRDefault="006974EB" w:rsidP="00D30523">
      <w:pPr>
        <w:tabs>
          <w:tab w:val="num" w:pos="0"/>
        </w:tabs>
        <w:ind w:firstLine="720"/>
        <w:jc w:val="both"/>
        <w:rPr>
          <w:b/>
          <w:bCs/>
          <w:sz w:val="24"/>
          <w:szCs w:val="24"/>
        </w:rPr>
      </w:pPr>
      <w:r w:rsidRPr="00FE2A31">
        <w:rPr>
          <w:sz w:val="24"/>
          <w:szCs w:val="24"/>
        </w:rPr>
        <w:t>4.3.</w:t>
      </w:r>
      <w:r w:rsidR="007306D0" w:rsidRPr="00FE2A31">
        <w:rPr>
          <w:sz w:val="24"/>
          <w:szCs w:val="24"/>
        </w:rPr>
        <w:t>1</w:t>
      </w:r>
      <w:r w:rsidR="00960BEE">
        <w:rPr>
          <w:sz w:val="24"/>
          <w:szCs w:val="24"/>
        </w:rPr>
        <w:t>5</w:t>
      </w:r>
      <w:r w:rsidR="00D30523" w:rsidRPr="00FE2A31">
        <w:rPr>
          <w:sz w:val="24"/>
          <w:szCs w:val="24"/>
        </w:rPr>
        <w:t xml:space="preserve">. </w:t>
      </w:r>
      <w:r w:rsidR="00183EBA" w:rsidRPr="00FE2A31">
        <w:rPr>
          <w:sz w:val="24"/>
          <w:szCs w:val="24"/>
        </w:rPr>
        <w:t>П</w:t>
      </w:r>
      <w:r w:rsidR="00D30523" w:rsidRPr="00FE2A31">
        <w:rPr>
          <w:sz w:val="24"/>
          <w:szCs w:val="24"/>
        </w:rPr>
        <w:t xml:space="preserve">редоставить доступ </w:t>
      </w:r>
      <w:r w:rsidR="003A0412">
        <w:rPr>
          <w:sz w:val="24"/>
          <w:szCs w:val="24"/>
        </w:rPr>
        <w:t>представителям Покупателя</w:t>
      </w:r>
      <w:r w:rsidR="00D30523" w:rsidRPr="00FE2A31">
        <w:rPr>
          <w:sz w:val="24"/>
          <w:szCs w:val="24"/>
        </w:rPr>
        <w:t xml:space="preserve"> для комиссионного осмотра Квартиры в части соответствия Квартиры условиям Контракта. </w:t>
      </w:r>
    </w:p>
    <w:p w:rsidR="00E056D7" w:rsidRPr="00FE2A31" w:rsidRDefault="00E056D7" w:rsidP="00E056D7">
      <w:pPr>
        <w:tabs>
          <w:tab w:val="num" w:pos="0"/>
        </w:tabs>
        <w:ind w:firstLine="720"/>
        <w:jc w:val="both"/>
        <w:rPr>
          <w:b/>
          <w:sz w:val="24"/>
          <w:szCs w:val="24"/>
        </w:rPr>
      </w:pPr>
      <w:r w:rsidRPr="00FE2A31">
        <w:rPr>
          <w:b/>
          <w:sz w:val="24"/>
          <w:szCs w:val="24"/>
        </w:rPr>
        <w:t>4.4. П</w:t>
      </w:r>
      <w:r w:rsidR="00DB00DA" w:rsidRPr="00FE2A31">
        <w:rPr>
          <w:b/>
          <w:sz w:val="24"/>
          <w:szCs w:val="24"/>
        </w:rPr>
        <w:t>родавец</w:t>
      </w:r>
      <w:r w:rsidRPr="00FE2A31">
        <w:rPr>
          <w:b/>
          <w:sz w:val="24"/>
          <w:szCs w:val="24"/>
        </w:rPr>
        <w:t xml:space="preserve"> вправе:</w:t>
      </w:r>
    </w:p>
    <w:p w:rsidR="00297B0E" w:rsidRPr="00FE2A31" w:rsidRDefault="00E056D7" w:rsidP="003E0EAB">
      <w:pPr>
        <w:tabs>
          <w:tab w:val="num" w:pos="0"/>
          <w:tab w:val="left" w:pos="709"/>
        </w:tabs>
        <w:ind w:firstLine="709"/>
        <w:jc w:val="both"/>
        <w:rPr>
          <w:sz w:val="24"/>
          <w:szCs w:val="24"/>
        </w:rPr>
      </w:pPr>
      <w:r w:rsidRPr="00FE2A31">
        <w:rPr>
          <w:sz w:val="24"/>
          <w:szCs w:val="24"/>
        </w:rPr>
        <w:t>4.</w:t>
      </w:r>
      <w:r w:rsidR="007415BD">
        <w:rPr>
          <w:sz w:val="24"/>
          <w:szCs w:val="24"/>
        </w:rPr>
        <w:t>4.1. Требовать оплаты переданн</w:t>
      </w:r>
      <w:r w:rsidR="00D863B0">
        <w:rPr>
          <w:sz w:val="24"/>
          <w:szCs w:val="24"/>
        </w:rPr>
        <w:t xml:space="preserve">ой </w:t>
      </w:r>
      <w:r w:rsidR="007415BD">
        <w:rPr>
          <w:sz w:val="24"/>
          <w:szCs w:val="24"/>
        </w:rPr>
        <w:t>Квартир</w:t>
      </w:r>
      <w:r w:rsidR="00D863B0">
        <w:rPr>
          <w:sz w:val="24"/>
          <w:szCs w:val="24"/>
        </w:rPr>
        <w:t>ы</w:t>
      </w:r>
      <w:r w:rsidRPr="00FE2A31">
        <w:rPr>
          <w:sz w:val="24"/>
          <w:szCs w:val="24"/>
        </w:rPr>
        <w:t xml:space="preserve"> в соответствии с условиями настоящего Контракта.</w:t>
      </w:r>
    </w:p>
    <w:p w:rsidR="00297B0E" w:rsidRPr="00FE2A31" w:rsidRDefault="00E056D7" w:rsidP="003E0EAB">
      <w:pPr>
        <w:tabs>
          <w:tab w:val="num" w:pos="0"/>
          <w:tab w:val="left" w:pos="709"/>
        </w:tabs>
        <w:ind w:firstLine="709"/>
        <w:jc w:val="both"/>
        <w:rPr>
          <w:sz w:val="24"/>
          <w:szCs w:val="24"/>
        </w:rPr>
      </w:pPr>
      <w:r w:rsidRPr="00FE2A31">
        <w:rPr>
          <w:sz w:val="24"/>
          <w:szCs w:val="24"/>
        </w:rPr>
        <w:t>4.4.2. Требовать обеспечени</w:t>
      </w:r>
      <w:r w:rsidR="007415BD">
        <w:rPr>
          <w:sz w:val="24"/>
          <w:szCs w:val="24"/>
        </w:rPr>
        <w:t>я своевременной приемки Квартир</w:t>
      </w:r>
      <w:r w:rsidR="00D863B0">
        <w:rPr>
          <w:sz w:val="24"/>
          <w:szCs w:val="24"/>
        </w:rPr>
        <w:t>ы</w:t>
      </w:r>
      <w:r w:rsidR="005B313E">
        <w:rPr>
          <w:sz w:val="24"/>
          <w:szCs w:val="24"/>
        </w:rPr>
        <w:t xml:space="preserve"> </w:t>
      </w:r>
      <w:r w:rsidRPr="00FE2A31">
        <w:rPr>
          <w:sz w:val="24"/>
          <w:szCs w:val="24"/>
        </w:rPr>
        <w:t>и подписания документов в установленные сроки</w:t>
      </w:r>
      <w:r w:rsidR="00FF51FA" w:rsidRPr="00FE2A31">
        <w:rPr>
          <w:sz w:val="24"/>
          <w:szCs w:val="24"/>
        </w:rPr>
        <w:t>.</w:t>
      </w:r>
    </w:p>
    <w:p w:rsidR="00C6471D" w:rsidRPr="00FE2A31" w:rsidRDefault="00C6471D" w:rsidP="003E0EAB">
      <w:pPr>
        <w:ind w:firstLine="709"/>
        <w:jc w:val="both"/>
        <w:rPr>
          <w:sz w:val="24"/>
          <w:szCs w:val="24"/>
          <w:lang w:eastAsia="en-US"/>
        </w:rPr>
      </w:pPr>
      <w:r w:rsidRPr="00FE2A31">
        <w:rPr>
          <w:sz w:val="24"/>
          <w:szCs w:val="24"/>
        </w:rPr>
        <w:t>4.4.</w:t>
      </w:r>
      <w:r w:rsidR="003E0EAB" w:rsidRPr="00FE2A31">
        <w:rPr>
          <w:sz w:val="24"/>
          <w:szCs w:val="24"/>
        </w:rPr>
        <w:t>3</w:t>
      </w:r>
      <w:r w:rsidRPr="00FE2A31">
        <w:rPr>
          <w:sz w:val="24"/>
          <w:szCs w:val="24"/>
        </w:rPr>
        <w:t xml:space="preserve">. </w:t>
      </w:r>
      <w:r w:rsidRPr="00FE2A31">
        <w:rPr>
          <w:sz w:val="24"/>
          <w:szCs w:val="24"/>
          <w:lang w:eastAsia="en-US"/>
        </w:rPr>
        <w:t>Принять решение об одностороннем отказе 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</w:t>
      </w:r>
      <w:r w:rsidR="003664C2">
        <w:rPr>
          <w:sz w:val="24"/>
          <w:szCs w:val="24"/>
          <w:lang w:eastAsia="en-US"/>
        </w:rPr>
        <w:t xml:space="preserve">в обязательств в порядке части </w:t>
      </w:r>
      <w:r w:rsidRPr="00FE2A31">
        <w:rPr>
          <w:sz w:val="24"/>
          <w:szCs w:val="24"/>
          <w:lang w:eastAsia="en-US"/>
        </w:rPr>
        <w:t>9 ст</w:t>
      </w:r>
      <w:r w:rsidR="005A09C5" w:rsidRPr="00FE2A31">
        <w:rPr>
          <w:sz w:val="24"/>
          <w:szCs w:val="24"/>
          <w:lang w:eastAsia="en-US"/>
        </w:rPr>
        <w:t>атьи</w:t>
      </w:r>
      <w:r w:rsidRPr="00FE2A31">
        <w:rPr>
          <w:sz w:val="24"/>
          <w:szCs w:val="24"/>
          <w:lang w:eastAsia="en-US"/>
        </w:rPr>
        <w:t xml:space="preserve"> 95 Закона № 44-ФЗ.</w:t>
      </w:r>
    </w:p>
    <w:p w:rsidR="00C6471D" w:rsidRPr="00FE2A31" w:rsidRDefault="00C6471D" w:rsidP="003E0EAB">
      <w:pPr>
        <w:ind w:firstLine="709"/>
        <w:jc w:val="both"/>
        <w:rPr>
          <w:sz w:val="24"/>
          <w:szCs w:val="24"/>
          <w:lang w:eastAsia="en-US"/>
        </w:rPr>
      </w:pPr>
      <w:r w:rsidRPr="00FE2A31">
        <w:rPr>
          <w:sz w:val="24"/>
          <w:szCs w:val="24"/>
          <w:lang w:eastAsia="en-US"/>
        </w:rPr>
        <w:t>П</w:t>
      </w:r>
      <w:r w:rsidR="005A09C5" w:rsidRPr="00FE2A31">
        <w:rPr>
          <w:sz w:val="24"/>
          <w:szCs w:val="24"/>
          <w:lang w:eastAsia="en-US"/>
        </w:rPr>
        <w:t>родавец</w:t>
      </w:r>
      <w:r w:rsidRPr="00FE2A31">
        <w:rPr>
          <w:sz w:val="24"/>
          <w:szCs w:val="24"/>
          <w:lang w:eastAsia="en-US"/>
        </w:rPr>
        <w:t xml:space="preserve"> с использованием ЕИС формирует решение об одностороннем отказе от исполнения Контракта, подписывает его усиленной электронной подписью лица, имеющего право действовать от имени П</w:t>
      </w:r>
      <w:r w:rsidR="00FD245B" w:rsidRPr="00FE2A31">
        <w:rPr>
          <w:sz w:val="24"/>
          <w:szCs w:val="24"/>
          <w:lang w:eastAsia="en-US"/>
        </w:rPr>
        <w:t>родавца</w:t>
      </w:r>
      <w:r w:rsidRPr="00FE2A31">
        <w:rPr>
          <w:sz w:val="24"/>
          <w:szCs w:val="24"/>
          <w:lang w:eastAsia="en-US"/>
        </w:rPr>
        <w:t>, и размещает такое решение в ЕИС. В случаях, предусмотренных частью 5 статьи 103 Закон</w:t>
      </w:r>
      <w:r w:rsidR="00B72A64" w:rsidRPr="00FE2A31">
        <w:rPr>
          <w:sz w:val="24"/>
          <w:szCs w:val="24"/>
          <w:lang w:eastAsia="en-US"/>
        </w:rPr>
        <w:t>а</w:t>
      </w:r>
      <w:r w:rsidRPr="00FE2A31">
        <w:rPr>
          <w:sz w:val="24"/>
          <w:szCs w:val="24"/>
          <w:lang w:eastAsia="en-US"/>
        </w:rPr>
        <w:t xml:space="preserve"> № 44-ФЗ, такое решение не размещается на официальном сайте ЕИС</w:t>
      </w:r>
      <w:r w:rsidR="005A09C5" w:rsidRPr="00FE2A31">
        <w:rPr>
          <w:sz w:val="24"/>
          <w:szCs w:val="24"/>
          <w:lang w:eastAsia="en-US"/>
        </w:rPr>
        <w:t>.</w:t>
      </w:r>
    </w:p>
    <w:p w:rsidR="00C6471D" w:rsidRPr="00FE2A31" w:rsidRDefault="005A09C5" w:rsidP="003E0EAB">
      <w:pPr>
        <w:ind w:firstLine="709"/>
        <w:jc w:val="both"/>
        <w:rPr>
          <w:sz w:val="24"/>
          <w:szCs w:val="24"/>
          <w:lang w:eastAsia="en-US"/>
        </w:rPr>
      </w:pPr>
      <w:r w:rsidRPr="00FE2A31">
        <w:rPr>
          <w:sz w:val="24"/>
          <w:szCs w:val="24"/>
          <w:lang w:eastAsia="en-US"/>
        </w:rPr>
        <w:t>Р</w:t>
      </w:r>
      <w:r w:rsidR="00C6471D" w:rsidRPr="00FE2A31">
        <w:rPr>
          <w:sz w:val="24"/>
          <w:szCs w:val="24"/>
          <w:lang w:eastAsia="en-US"/>
        </w:rPr>
        <w:t xml:space="preserve">ешение об одностороннем отказе от исполнения Контракта не позднее 1 часа с момента его размещения в ЕИС автоматически с использованием ЕИС направляется </w:t>
      </w:r>
      <w:r w:rsidR="00380A00">
        <w:rPr>
          <w:sz w:val="24"/>
          <w:szCs w:val="24"/>
        </w:rPr>
        <w:t>Покупателю</w:t>
      </w:r>
      <w:r w:rsidR="00C6471D" w:rsidRPr="00FE2A31">
        <w:rPr>
          <w:sz w:val="24"/>
          <w:szCs w:val="24"/>
          <w:lang w:eastAsia="en-US"/>
        </w:rPr>
        <w:t xml:space="preserve">. Датой поступления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ю</w:t>
      </w:r>
      <w:r w:rsidR="00C6471D" w:rsidRPr="00FE2A31">
        <w:rPr>
          <w:sz w:val="24"/>
          <w:szCs w:val="24"/>
          <w:lang w:eastAsia="en-US"/>
        </w:rPr>
        <w:t xml:space="preserve"> решения об одностороннем отказе от исполнения Контракта считается дата размещения такого решения в ЕИС в соответствии с часовой зоной, в которой расположен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ь</w:t>
      </w:r>
      <w:r w:rsidR="00C6471D" w:rsidRPr="00FE2A31">
        <w:rPr>
          <w:sz w:val="24"/>
          <w:szCs w:val="24"/>
          <w:lang w:eastAsia="en-US"/>
        </w:rPr>
        <w:t xml:space="preserve">. Такое поступление решения об одностороннем отказе от исполнения считается надлежащим уведомлением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я</w:t>
      </w:r>
      <w:r w:rsidR="00C6471D" w:rsidRPr="00FE2A31">
        <w:rPr>
          <w:sz w:val="24"/>
          <w:szCs w:val="24"/>
          <w:lang w:eastAsia="en-US"/>
        </w:rPr>
        <w:t xml:space="preserve"> об одностороннем отказе от исполнения Контракта.</w:t>
      </w:r>
    </w:p>
    <w:p w:rsidR="00C6471D" w:rsidRPr="00FE2A31" w:rsidRDefault="00C6471D" w:rsidP="003E0EA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E2A31">
        <w:rPr>
          <w:rFonts w:eastAsia="Calibri"/>
          <w:sz w:val="24"/>
          <w:szCs w:val="24"/>
          <w:lang w:eastAsia="en-US"/>
        </w:rPr>
        <w:t>4.4.</w:t>
      </w:r>
      <w:r w:rsidR="003E0EAB" w:rsidRPr="00FE2A31">
        <w:rPr>
          <w:rFonts w:eastAsia="Calibri"/>
          <w:sz w:val="24"/>
          <w:szCs w:val="24"/>
          <w:lang w:eastAsia="en-US"/>
        </w:rPr>
        <w:t>4</w:t>
      </w:r>
      <w:r w:rsidRPr="00FE2A31">
        <w:rPr>
          <w:rFonts w:eastAsia="Calibri"/>
          <w:sz w:val="24"/>
          <w:szCs w:val="24"/>
          <w:lang w:eastAsia="en-US"/>
        </w:rPr>
        <w:t>. Решение П</w:t>
      </w:r>
      <w:r w:rsidR="00FD245B" w:rsidRPr="00FE2A31">
        <w:rPr>
          <w:rFonts w:eastAsia="Calibri"/>
          <w:sz w:val="24"/>
          <w:szCs w:val="24"/>
          <w:lang w:eastAsia="en-US"/>
        </w:rPr>
        <w:t>родавца</w:t>
      </w:r>
      <w:r w:rsidRPr="00FE2A31">
        <w:rPr>
          <w:rFonts w:eastAsia="Calibri"/>
          <w:sz w:val="24"/>
          <w:szCs w:val="24"/>
          <w:lang w:eastAsia="en-US"/>
        </w:rPr>
        <w:t xml:space="preserve"> об одностороннем отказе от исполнения Контракта вступает в </w:t>
      </w:r>
      <w:proofErr w:type="gramStart"/>
      <w:r w:rsidRPr="00FE2A31">
        <w:rPr>
          <w:rFonts w:eastAsia="Calibri"/>
          <w:sz w:val="24"/>
          <w:szCs w:val="24"/>
          <w:lang w:eastAsia="en-US"/>
        </w:rPr>
        <w:t>силу</w:t>
      </w:r>
      <w:proofErr w:type="gramEnd"/>
      <w:r w:rsidRPr="00FE2A31">
        <w:rPr>
          <w:rFonts w:eastAsia="Calibri"/>
          <w:sz w:val="24"/>
          <w:szCs w:val="24"/>
          <w:lang w:eastAsia="en-US"/>
        </w:rPr>
        <w:t xml:space="preserve"> и Контракт считается расторгнутым через десять дней с даты надлежащего уведомления П</w:t>
      </w:r>
      <w:r w:rsidR="00FD245B" w:rsidRPr="00FE2A31">
        <w:rPr>
          <w:rFonts w:eastAsia="Calibri"/>
          <w:sz w:val="24"/>
          <w:szCs w:val="24"/>
          <w:lang w:eastAsia="en-US"/>
        </w:rPr>
        <w:t>родавцом</w:t>
      </w:r>
      <w:r w:rsidR="005B313E">
        <w:rPr>
          <w:rFonts w:eastAsia="Calibri"/>
          <w:sz w:val="24"/>
          <w:szCs w:val="24"/>
          <w:lang w:eastAsia="en-US"/>
        </w:rPr>
        <w:t xml:space="preserve">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я</w:t>
      </w:r>
      <w:r w:rsidRPr="00FE2A31">
        <w:rPr>
          <w:rFonts w:eastAsia="Calibri"/>
          <w:sz w:val="24"/>
          <w:szCs w:val="24"/>
          <w:lang w:eastAsia="en-US"/>
        </w:rPr>
        <w:t xml:space="preserve"> об одностороннем отказе от исполнения Контракта.</w:t>
      </w:r>
    </w:p>
    <w:p w:rsidR="00944FF8" w:rsidRPr="00FE2A31" w:rsidRDefault="00944FF8" w:rsidP="00EA08FF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b/>
          <w:caps/>
          <w:snapToGrid w:val="0"/>
          <w:sz w:val="24"/>
          <w:szCs w:val="24"/>
        </w:rPr>
      </w:pPr>
    </w:p>
    <w:p w:rsidR="00EA08FF" w:rsidRPr="00FE2A31" w:rsidRDefault="00EA08FF" w:rsidP="00EA08FF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2A31">
        <w:rPr>
          <w:b/>
          <w:caps/>
          <w:snapToGrid w:val="0"/>
          <w:sz w:val="24"/>
          <w:szCs w:val="24"/>
        </w:rPr>
        <w:t xml:space="preserve">5. </w:t>
      </w:r>
      <w:r w:rsidRPr="00FE2A31">
        <w:rPr>
          <w:b/>
          <w:sz w:val="24"/>
          <w:szCs w:val="24"/>
        </w:rPr>
        <w:t xml:space="preserve"> Обременения, </w:t>
      </w:r>
      <w:r w:rsidR="005A09C5" w:rsidRPr="00FE2A31">
        <w:rPr>
          <w:b/>
          <w:sz w:val="24"/>
          <w:szCs w:val="24"/>
        </w:rPr>
        <w:t>в</w:t>
      </w:r>
      <w:r w:rsidRPr="00FE2A31">
        <w:rPr>
          <w:b/>
          <w:sz w:val="24"/>
          <w:szCs w:val="24"/>
        </w:rPr>
        <w:t>оз</w:t>
      </w:r>
      <w:r w:rsidR="005A09C5" w:rsidRPr="00FE2A31">
        <w:rPr>
          <w:b/>
          <w:sz w:val="24"/>
          <w:szCs w:val="24"/>
        </w:rPr>
        <w:t>н</w:t>
      </w:r>
      <w:r w:rsidRPr="00FE2A31">
        <w:rPr>
          <w:b/>
          <w:sz w:val="24"/>
          <w:szCs w:val="24"/>
        </w:rPr>
        <w:t>икновение прав,</w:t>
      </w:r>
      <w:r w:rsidR="005A09C5" w:rsidRPr="00FE2A31">
        <w:rPr>
          <w:b/>
          <w:sz w:val="24"/>
          <w:szCs w:val="24"/>
        </w:rPr>
        <w:t xml:space="preserve"> о</w:t>
      </w:r>
      <w:r w:rsidRPr="00FE2A31">
        <w:rPr>
          <w:b/>
          <w:sz w:val="24"/>
          <w:szCs w:val="24"/>
        </w:rPr>
        <w:t>беспечение исполнения Контракта.</w:t>
      </w:r>
    </w:p>
    <w:p w:rsidR="00EA08FF" w:rsidRPr="00FE2A31" w:rsidRDefault="00EA08FF" w:rsidP="00EA08FF">
      <w:pPr>
        <w:jc w:val="center"/>
        <w:rPr>
          <w:b/>
          <w:caps/>
          <w:snapToGrid w:val="0"/>
          <w:sz w:val="24"/>
          <w:szCs w:val="24"/>
        </w:rPr>
      </w:pPr>
    </w:p>
    <w:p w:rsidR="00EA08FF" w:rsidRPr="002B14D8" w:rsidRDefault="00EA08FF" w:rsidP="002B14D8">
      <w:pPr>
        <w:ind w:firstLine="709"/>
        <w:jc w:val="both"/>
        <w:rPr>
          <w:snapToGrid w:val="0"/>
          <w:sz w:val="24"/>
          <w:szCs w:val="24"/>
        </w:rPr>
      </w:pPr>
      <w:r w:rsidRPr="00FE2A31">
        <w:rPr>
          <w:sz w:val="24"/>
          <w:szCs w:val="24"/>
        </w:rPr>
        <w:t xml:space="preserve">5.1. </w:t>
      </w:r>
      <w:r w:rsidRPr="00FE2A31">
        <w:rPr>
          <w:snapToGrid w:val="0"/>
          <w:sz w:val="24"/>
          <w:szCs w:val="24"/>
        </w:rPr>
        <w:t>В соответствии с пунктом 5 статьи 488 Гражданского кодекса Российской Федерации у Продавца не возникает права залога в силу закона.</w:t>
      </w:r>
    </w:p>
    <w:p w:rsidR="00EA08FF" w:rsidRPr="00FE2A31" w:rsidRDefault="002B14D8" w:rsidP="0035684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 w:rsidR="00C8701A">
        <w:rPr>
          <w:sz w:val="24"/>
          <w:szCs w:val="24"/>
        </w:rPr>
        <w:t>. Право собственности на К</w:t>
      </w:r>
      <w:r w:rsidR="00EA08FF" w:rsidRPr="00FE2A31">
        <w:rPr>
          <w:sz w:val="24"/>
          <w:szCs w:val="24"/>
        </w:rPr>
        <w:t xml:space="preserve">вартиру переходит от Продавца к </w:t>
      </w:r>
      <w:r w:rsidR="00C94DBB">
        <w:rPr>
          <w:sz w:val="24"/>
          <w:szCs w:val="24"/>
        </w:rPr>
        <w:t>м</w:t>
      </w:r>
      <w:r w:rsidR="00EA08FF" w:rsidRPr="00FE2A31">
        <w:rPr>
          <w:sz w:val="24"/>
          <w:szCs w:val="24"/>
        </w:rPr>
        <w:t xml:space="preserve">униципальному образованию </w:t>
      </w:r>
      <w:proofErr w:type="spellStart"/>
      <w:r w:rsidR="00EA08FF" w:rsidRPr="00FE2A31">
        <w:rPr>
          <w:sz w:val="24"/>
          <w:szCs w:val="24"/>
        </w:rPr>
        <w:t>Новоуральский</w:t>
      </w:r>
      <w:proofErr w:type="spellEnd"/>
      <w:r w:rsidR="00EA08FF" w:rsidRPr="00FE2A31">
        <w:rPr>
          <w:sz w:val="24"/>
          <w:szCs w:val="24"/>
        </w:rPr>
        <w:t xml:space="preserve"> городской округ с момента государственной регистрации права в Едином государственном реестре недвижимости. </w:t>
      </w:r>
    </w:p>
    <w:p w:rsidR="00FD245B" w:rsidRPr="00FE2A31" w:rsidRDefault="00B807A3" w:rsidP="006C30A7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1" w:firstLine="708"/>
        <w:jc w:val="both"/>
        <w:rPr>
          <w:rFonts w:eastAsia="Calibri"/>
          <w:sz w:val="24"/>
          <w:szCs w:val="24"/>
          <w:lang w:eastAsia="en-US"/>
        </w:rPr>
      </w:pPr>
      <w:r w:rsidRPr="00FE2A31">
        <w:rPr>
          <w:rFonts w:eastAsia="Calibri"/>
          <w:sz w:val="24"/>
          <w:szCs w:val="24"/>
          <w:lang w:eastAsia="en-US"/>
        </w:rPr>
        <w:t>5</w:t>
      </w:r>
      <w:r w:rsidR="00C6471D" w:rsidRPr="00FE2A31">
        <w:rPr>
          <w:rFonts w:eastAsia="Calibri"/>
          <w:sz w:val="24"/>
          <w:szCs w:val="24"/>
          <w:lang w:eastAsia="en-US"/>
        </w:rPr>
        <w:t>.</w:t>
      </w:r>
      <w:r w:rsidR="002B14D8">
        <w:rPr>
          <w:rFonts w:eastAsia="Calibri"/>
          <w:sz w:val="24"/>
          <w:szCs w:val="24"/>
          <w:lang w:eastAsia="en-US"/>
        </w:rPr>
        <w:t>3</w:t>
      </w:r>
      <w:r w:rsidR="00C6471D" w:rsidRPr="00FE2A31">
        <w:rPr>
          <w:rFonts w:eastAsia="Calibri"/>
          <w:sz w:val="24"/>
          <w:szCs w:val="24"/>
          <w:lang w:eastAsia="en-US"/>
        </w:rPr>
        <w:t xml:space="preserve">. Обеспечение исполнения настоящего Контракта </w:t>
      </w:r>
      <w:r w:rsidR="00FD245B" w:rsidRPr="00FE2A31">
        <w:rPr>
          <w:rFonts w:eastAsia="Calibri"/>
          <w:sz w:val="24"/>
          <w:szCs w:val="24"/>
          <w:lang w:eastAsia="en-US"/>
        </w:rPr>
        <w:t xml:space="preserve"> не предоставляется.</w:t>
      </w:r>
    </w:p>
    <w:p w:rsidR="006C30A7" w:rsidRPr="00FE2A31" w:rsidRDefault="006C30A7" w:rsidP="00853E8B">
      <w:pPr>
        <w:widowControl w:val="0"/>
        <w:jc w:val="both"/>
        <w:rPr>
          <w:rFonts w:eastAsia="Batang"/>
          <w:sz w:val="24"/>
          <w:szCs w:val="24"/>
          <w:lang w:eastAsia="ko-KR"/>
        </w:rPr>
      </w:pPr>
    </w:p>
    <w:p w:rsidR="006236EF" w:rsidRPr="00FE2A31" w:rsidRDefault="00160FC3" w:rsidP="006236EF">
      <w:pPr>
        <w:autoSpaceDE w:val="0"/>
        <w:spacing w:after="200" w:line="276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6236EF" w:rsidRPr="00FE2A31">
        <w:rPr>
          <w:b/>
          <w:sz w:val="24"/>
          <w:szCs w:val="24"/>
        </w:rPr>
        <w:t>. Ответственность Сторон</w:t>
      </w:r>
    </w:p>
    <w:p w:rsidR="006C30A7" w:rsidRPr="006D470F" w:rsidRDefault="006C30A7" w:rsidP="00F80179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  <w:lang w:eastAsia="zh-CN"/>
        </w:rPr>
      </w:pPr>
    </w:p>
    <w:p w:rsidR="00FF3201" w:rsidRPr="007E56F3" w:rsidRDefault="00355BE9" w:rsidP="00F8017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  <w:lang w:eastAsia="zh-CN"/>
        </w:rPr>
      </w:pPr>
      <w:r w:rsidRPr="00C94DBB">
        <w:rPr>
          <w:b/>
          <w:color w:val="000000" w:themeColor="text1"/>
          <w:sz w:val="24"/>
          <w:szCs w:val="24"/>
          <w:lang w:eastAsia="zh-CN"/>
        </w:rPr>
        <w:t>6</w:t>
      </w:r>
      <w:r w:rsidR="00FF3201" w:rsidRPr="00C94DBB">
        <w:rPr>
          <w:b/>
          <w:color w:val="000000" w:themeColor="text1"/>
          <w:sz w:val="24"/>
          <w:szCs w:val="24"/>
          <w:lang w:eastAsia="zh-CN"/>
        </w:rPr>
        <w:t>.1.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За неисполнение или ненадлежащее исполнение обязательств, предусмотренных Контрактом, Стороны несут ответственность в соответствии с условиями настоящего Контракта и действующим законодательством Р</w:t>
      </w:r>
      <w:r w:rsidR="00385760" w:rsidRPr="007E56F3">
        <w:rPr>
          <w:color w:val="000000" w:themeColor="text1"/>
          <w:sz w:val="24"/>
          <w:szCs w:val="24"/>
          <w:lang w:eastAsia="zh-CN"/>
        </w:rPr>
        <w:t xml:space="preserve">оссийской </w:t>
      </w:r>
      <w:r w:rsidR="00FF3201" w:rsidRPr="007E56F3">
        <w:rPr>
          <w:color w:val="000000" w:themeColor="text1"/>
          <w:sz w:val="24"/>
          <w:szCs w:val="24"/>
          <w:lang w:eastAsia="zh-CN"/>
        </w:rPr>
        <w:t>Ф</w:t>
      </w:r>
      <w:r w:rsidR="00385760" w:rsidRPr="007E56F3">
        <w:rPr>
          <w:color w:val="000000" w:themeColor="text1"/>
          <w:sz w:val="24"/>
          <w:szCs w:val="24"/>
          <w:lang w:eastAsia="zh-CN"/>
        </w:rPr>
        <w:t>едерации</w:t>
      </w:r>
      <w:r w:rsidR="00FF3201" w:rsidRPr="007E56F3">
        <w:rPr>
          <w:color w:val="000000" w:themeColor="text1"/>
          <w:sz w:val="24"/>
          <w:szCs w:val="24"/>
          <w:lang w:eastAsia="zh-CN"/>
        </w:rPr>
        <w:t>.</w:t>
      </w:r>
    </w:p>
    <w:p w:rsidR="00FF3201" w:rsidRPr="007E56F3" w:rsidRDefault="00355BE9" w:rsidP="00FF3201">
      <w:pPr>
        <w:widowControl w:val="0"/>
        <w:tabs>
          <w:tab w:val="left" w:pos="1418"/>
        </w:tabs>
        <w:autoSpaceDE w:val="0"/>
        <w:autoSpaceDN w:val="0"/>
        <w:adjustRightInd w:val="0"/>
        <w:ind w:right="-1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FF3201" w:rsidRPr="007E56F3">
        <w:rPr>
          <w:color w:val="000000" w:themeColor="text1"/>
          <w:sz w:val="24"/>
          <w:szCs w:val="24"/>
          <w:lang w:eastAsia="zh-CN"/>
        </w:rPr>
        <w:t>.1.1. В случае просрочки исполнения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Контрактом, а также в иных случаях ненадлежащего исполнения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обязательств, </w:t>
      </w:r>
      <w:r w:rsidR="00FF3201" w:rsidRPr="007E56F3">
        <w:rPr>
          <w:color w:val="000000" w:themeColor="text1"/>
          <w:sz w:val="24"/>
          <w:szCs w:val="24"/>
          <w:lang w:eastAsia="zh-CN"/>
        </w:rPr>
        <w:lastRenderedPageBreak/>
        <w:t xml:space="preserve">предусмотренных Контрактом,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ь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направляет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родавцу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требование об уплате неустоек (штрафов, пеней).</w:t>
      </w:r>
    </w:p>
    <w:p w:rsidR="00FF3201" w:rsidRPr="007E56F3" w:rsidRDefault="00355BE9" w:rsidP="00FF3201">
      <w:pPr>
        <w:tabs>
          <w:tab w:val="left" w:pos="142"/>
          <w:tab w:val="left" w:pos="567"/>
          <w:tab w:val="left" w:pos="1134"/>
          <w:tab w:val="left" w:pos="1418"/>
        </w:tabs>
        <w:suppressAutoHyphens/>
        <w:ind w:right="-1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.1.2.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ь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освобождается от ответственности за просрочку в исполнении своих обязатель</w:t>
      </w:r>
      <w:proofErr w:type="gramStart"/>
      <w:r w:rsidR="00FF3201" w:rsidRPr="007E56F3">
        <w:rPr>
          <w:color w:val="000000" w:themeColor="text1"/>
          <w:sz w:val="24"/>
          <w:szCs w:val="24"/>
          <w:lang w:eastAsia="zh-CN"/>
        </w:rPr>
        <w:t>ств в сл</w:t>
      </w:r>
      <w:proofErr w:type="gramEnd"/>
      <w:r w:rsidR="00FF3201" w:rsidRPr="007E56F3">
        <w:rPr>
          <w:color w:val="000000" w:themeColor="text1"/>
          <w:sz w:val="24"/>
          <w:szCs w:val="24"/>
          <w:lang w:eastAsia="zh-CN"/>
        </w:rPr>
        <w:t>учае задержки бюджетного финансирования или сокращения лимитов бюджетных обязательств на соответствующий финансовый год.</w:t>
      </w:r>
    </w:p>
    <w:p w:rsidR="00FF3201" w:rsidRPr="007E56F3" w:rsidRDefault="00355BE9" w:rsidP="00384972">
      <w:pPr>
        <w:shd w:val="clear" w:color="auto" w:fill="FFFFFF"/>
        <w:ind w:right="-2" w:firstLine="567"/>
        <w:jc w:val="both"/>
        <w:rPr>
          <w:b/>
          <w:color w:val="000000" w:themeColor="text1"/>
          <w:sz w:val="24"/>
          <w:szCs w:val="24"/>
          <w:lang w:eastAsia="zh-CN"/>
        </w:rPr>
      </w:pPr>
      <w:r w:rsidRPr="007E56F3">
        <w:rPr>
          <w:b/>
          <w:color w:val="000000" w:themeColor="text1"/>
          <w:sz w:val="24"/>
          <w:szCs w:val="24"/>
          <w:lang w:eastAsia="zh-CN"/>
        </w:rPr>
        <w:t>6</w:t>
      </w:r>
      <w:r w:rsidR="00FF3201" w:rsidRPr="007E56F3">
        <w:rPr>
          <w:b/>
          <w:color w:val="000000" w:themeColor="text1"/>
          <w:sz w:val="24"/>
          <w:szCs w:val="24"/>
          <w:lang w:eastAsia="zh-CN"/>
        </w:rPr>
        <w:t xml:space="preserve">.2. Ответственность </w:t>
      </w:r>
      <w:r w:rsidR="00D26567" w:rsidRPr="00D26567">
        <w:rPr>
          <w:b/>
          <w:sz w:val="24"/>
          <w:szCs w:val="24"/>
        </w:rPr>
        <w:t>Покупателя</w:t>
      </w:r>
      <w:r w:rsidR="00FF3201" w:rsidRPr="007E56F3">
        <w:rPr>
          <w:b/>
          <w:color w:val="000000" w:themeColor="text1"/>
          <w:sz w:val="24"/>
          <w:szCs w:val="24"/>
          <w:lang w:eastAsia="zh-CN"/>
        </w:rPr>
        <w:t>:</w:t>
      </w:r>
    </w:p>
    <w:p w:rsidR="00FF3201" w:rsidRPr="007E56F3" w:rsidRDefault="00355BE9" w:rsidP="00384972">
      <w:pPr>
        <w:shd w:val="clear" w:color="auto" w:fill="FFFFFF"/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.2.1. В случае просрочки исполнения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ем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настоящим Контрактом,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родавец</w:t>
      </w:r>
      <w:r w:rsidR="002B14D8" w:rsidRPr="007E56F3">
        <w:rPr>
          <w:color w:val="000000" w:themeColor="text1"/>
          <w:sz w:val="24"/>
          <w:szCs w:val="24"/>
          <w:lang w:eastAsia="zh-CN"/>
        </w:rPr>
        <w:t xml:space="preserve"> вправе потребовать уплаты пени</w:t>
      </w:r>
      <w:r w:rsidR="00FF3201" w:rsidRPr="007E56F3">
        <w:rPr>
          <w:color w:val="000000" w:themeColor="text1"/>
          <w:sz w:val="24"/>
          <w:szCs w:val="24"/>
          <w:lang w:eastAsia="zh-CN"/>
        </w:rPr>
        <w:t xml:space="preserve">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истечения, установленного настоящим Контрактом срока исполнения обязательства. Пеня устанавливается настоящим Контрактом </w:t>
      </w:r>
      <w:r w:rsidR="00FF3201" w:rsidRPr="007E56F3">
        <w:rPr>
          <w:b/>
          <w:color w:val="000000" w:themeColor="text1"/>
          <w:sz w:val="24"/>
          <w:szCs w:val="24"/>
          <w:lang w:eastAsia="zh-CN"/>
        </w:rPr>
        <w:t>в размере 1/300 действующей на дату уплаты пеней</w:t>
      </w:r>
      <w:r w:rsidR="005B313E">
        <w:rPr>
          <w:b/>
          <w:color w:val="000000" w:themeColor="text1"/>
          <w:sz w:val="24"/>
          <w:szCs w:val="24"/>
          <w:lang w:eastAsia="zh-CN"/>
        </w:rPr>
        <w:t xml:space="preserve"> </w:t>
      </w:r>
      <w:r w:rsidR="00FF3201" w:rsidRPr="007E56F3">
        <w:rPr>
          <w:color w:val="000000" w:themeColor="text1"/>
          <w:sz w:val="24"/>
          <w:szCs w:val="24"/>
          <w:lang w:eastAsia="zh-CN"/>
        </w:rPr>
        <w:t>ключевой ставки Центрального Банка России от не уплаченной в срок суммы.</w:t>
      </w:r>
    </w:p>
    <w:p w:rsidR="00E44304" w:rsidRDefault="00E44304" w:rsidP="00E44304">
      <w:pPr>
        <w:pStyle w:val="ab"/>
        <w:spacing w:after="0" w:line="206" w:lineRule="atLeast"/>
        <w:ind w:firstLine="387"/>
        <w:jc w:val="left"/>
        <w:rPr>
          <w:color w:val="000000" w:themeColor="text1"/>
          <w:lang w:eastAsia="zh-CN"/>
        </w:rPr>
      </w:pPr>
      <w:r>
        <w:t>6.2.2. За каждый факт неисполнения Покупателем обязательств, предусмотренных настоящим Контрактом, за исключением просрочки исполнения обязательств, предусмотренных настоящим Контрактом, размер штрафа устанавливается в следующем порядке:</w:t>
      </w:r>
      <w:r>
        <w:br/>
        <w:t xml:space="preserve">а) 1000 рублей, если цена контракта не превышает 3 млн. рублей (включительно); </w:t>
      </w:r>
      <w:r>
        <w:br/>
        <w:t xml:space="preserve">б) 5000 рублей, если цена контракта составляет более 3 млн. рублей; </w:t>
      </w:r>
    </w:p>
    <w:p w:rsidR="00FF3201" w:rsidRPr="00D26567" w:rsidRDefault="00FF3201" w:rsidP="00D26567">
      <w:pPr>
        <w:pStyle w:val="ab"/>
        <w:spacing w:after="0" w:line="206" w:lineRule="atLeast"/>
        <w:ind w:firstLine="387"/>
        <w:rPr>
          <w:rFonts w:eastAsia="Times New Roman"/>
          <w:kern w:val="0"/>
          <w:lang w:eastAsia="ru-RU"/>
        </w:rPr>
      </w:pPr>
      <w:r w:rsidRPr="007E56F3">
        <w:rPr>
          <w:color w:val="000000" w:themeColor="text1"/>
          <w:lang w:eastAsia="zh-CN"/>
        </w:rPr>
        <w:t xml:space="preserve">Общая сумма начисленной неустойки (штрафов, пени) за неисполнение </w:t>
      </w:r>
      <w:r w:rsidRPr="007E56F3">
        <w:rPr>
          <w:color w:val="000000" w:themeColor="text1"/>
        </w:rPr>
        <w:t>или ненадлежащее исполнение</w:t>
      </w:r>
      <w:r w:rsidR="005B313E">
        <w:rPr>
          <w:color w:val="000000" w:themeColor="text1"/>
        </w:rPr>
        <w:t xml:space="preserve"> </w:t>
      </w:r>
      <w:r w:rsidR="00D26567" w:rsidRPr="00A14D43">
        <w:t>Покупател</w:t>
      </w:r>
      <w:r w:rsidR="00D26567">
        <w:t>ем</w:t>
      </w:r>
      <w:r w:rsidRPr="007E56F3">
        <w:rPr>
          <w:color w:val="000000" w:themeColor="text1"/>
          <w:lang w:eastAsia="zh-CN"/>
        </w:rPr>
        <w:t xml:space="preserve"> обязательств, предусмотренных Контрактом, не может превышать цену Контракта.</w:t>
      </w:r>
    </w:p>
    <w:p w:rsidR="00384972" w:rsidRPr="007E56F3" w:rsidRDefault="00355BE9" w:rsidP="00384972">
      <w:pPr>
        <w:shd w:val="clear" w:color="auto" w:fill="FFFFFF"/>
        <w:ind w:right="-2" w:firstLine="567"/>
        <w:jc w:val="both"/>
        <w:rPr>
          <w:b/>
          <w:color w:val="000000" w:themeColor="text1"/>
          <w:sz w:val="24"/>
          <w:szCs w:val="24"/>
          <w:lang w:eastAsia="zh-CN"/>
        </w:rPr>
      </w:pPr>
      <w:r w:rsidRPr="007E56F3">
        <w:rPr>
          <w:b/>
          <w:color w:val="000000" w:themeColor="text1"/>
          <w:sz w:val="24"/>
          <w:szCs w:val="24"/>
          <w:lang w:eastAsia="zh-CN"/>
        </w:rPr>
        <w:t>6</w:t>
      </w:r>
      <w:r w:rsidR="00384972" w:rsidRPr="007E56F3">
        <w:rPr>
          <w:b/>
          <w:color w:val="000000" w:themeColor="text1"/>
          <w:sz w:val="24"/>
          <w:szCs w:val="24"/>
          <w:lang w:eastAsia="zh-CN"/>
        </w:rPr>
        <w:t>.3. Ответственность П</w:t>
      </w:r>
      <w:r w:rsidR="00ED2887" w:rsidRPr="007E56F3">
        <w:rPr>
          <w:b/>
          <w:color w:val="000000" w:themeColor="text1"/>
          <w:sz w:val="24"/>
          <w:szCs w:val="24"/>
          <w:lang w:eastAsia="zh-CN"/>
        </w:rPr>
        <w:t>родавца</w:t>
      </w:r>
      <w:r w:rsidR="00384972" w:rsidRPr="007E56F3">
        <w:rPr>
          <w:b/>
          <w:color w:val="000000" w:themeColor="text1"/>
          <w:sz w:val="24"/>
          <w:szCs w:val="24"/>
          <w:lang w:eastAsia="zh-CN"/>
        </w:rPr>
        <w:t>:</w:t>
      </w:r>
    </w:p>
    <w:p w:rsidR="00384972" w:rsidRPr="007E56F3" w:rsidRDefault="00355BE9" w:rsidP="00384972">
      <w:pPr>
        <w:shd w:val="clear" w:color="auto" w:fill="FFFFFF"/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.3.1. </w:t>
      </w:r>
      <w:r w:rsidR="00384972" w:rsidRPr="007E56F3">
        <w:rPr>
          <w:color w:val="000000" w:themeColor="text1"/>
          <w:sz w:val="24"/>
          <w:szCs w:val="24"/>
          <w:lang w:eastAsia="zh-CN"/>
        </w:rPr>
        <w:tab/>
        <w:t>В случае просрочки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настоящим Контрактом, а также в иных случаях неисполнения или ненадлежащего исполнения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настоящим Контрактом, </w:t>
      </w:r>
      <w:r w:rsidR="00D26567" w:rsidRPr="00A14D43">
        <w:rPr>
          <w:sz w:val="24"/>
          <w:szCs w:val="24"/>
        </w:rPr>
        <w:t>Покупател</w:t>
      </w:r>
      <w:r w:rsidR="00D26567">
        <w:rPr>
          <w:sz w:val="24"/>
          <w:szCs w:val="24"/>
        </w:rPr>
        <w:t>ь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направляет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родавцу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требование об уплате неустоек (штрафов, пеней). </w:t>
      </w:r>
      <w:proofErr w:type="gramStart"/>
      <w:r w:rsidR="00384972" w:rsidRPr="007E56F3">
        <w:rPr>
          <w:b/>
          <w:i/>
          <w:color w:val="000000" w:themeColor="text1"/>
          <w:sz w:val="24"/>
          <w:szCs w:val="24"/>
          <w:lang w:eastAsia="zh-CN"/>
        </w:rPr>
        <w:t>В случае неуплаты П</w:t>
      </w:r>
      <w:r w:rsidR="00ED2887" w:rsidRPr="007E56F3">
        <w:rPr>
          <w:b/>
          <w:i/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b/>
          <w:i/>
          <w:color w:val="000000" w:themeColor="text1"/>
          <w:sz w:val="24"/>
          <w:szCs w:val="24"/>
          <w:lang w:eastAsia="zh-CN"/>
        </w:rPr>
        <w:t xml:space="preserve"> суммы неустоек (штрафов, пеней) в срок, указанный в требовании, </w:t>
      </w:r>
      <w:r w:rsidR="00D26567" w:rsidRPr="00D26567">
        <w:rPr>
          <w:b/>
          <w:i/>
          <w:sz w:val="24"/>
          <w:szCs w:val="24"/>
        </w:rPr>
        <w:t>Покупатель</w:t>
      </w:r>
      <w:r w:rsidR="005B313E">
        <w:rPr>
          <w:b/>
          <w:i/>
          <w:sz w:val="24"/>
          <w:szCs w:val="24"/>
        </w:rPr>
        <w:t xml:space="preserve"> </w:t>
      </w:r>
      <w:r w:rsidR="00384972" w:rsidRPr="007E56F3">
        <w:rPr>
          <w:b/>
          <w:i/>
          <w:color w:val="000000" w:themeColor="text1"/>
          <w:sz w:val="24"/>
          <w:szCs w:val="24"/>
          <w:lang w:eastAsia="zh-CN"/>
        </w:rPr>
        <w:t>вправе удержать суммы неустоек (штрафы, пени) из суммы</w:t>
      </w:r>
      <w:r w:rsidR="002B14D8" w:rsidRPr="007E56F3">
        <w:rPr>
          <w:color w:val="000000" w:themeColor="text1"/>
          <w:sz w:val="24"/>
          <w:szCs w:val="24"/>
          <w:lang w:eastAsia="zh-CN"/>
        </w:rPr>
        <w:t>, подлежащей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выплате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родавцу</w:t>
      </w:r>
      <w:r w:rsidR="00384972" w:rsidRPr="007E56F3">
        <w:rPr>
          <w:color w:val="000000" w:themeColor="text1"/>
          <w:sz w:val="24"/>
          <w:szCs w:val="24"/>
          <w:lang w:eastAsia="zh-CN"/>
        </w:rPr>
        <w:t>, на размер суммы неустоек (штрафов, пеней).</w:t>
      </w:r>
      <w:proofErr w:type="gramEnd"/>
    </w:p>
    <w:p w:rsidR="0072423F" w:rsidRPr="007E56F3" w:rsidRDefault="00355BE9" w:rsidP="0072423F">
      <w:pPr>
        <w:shd w:val="clear" w:color="auto" w:fill="FFFFFF"/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72423F" w:rsidRPr="007E56F3">
        <w:rPr>
          <w:color w:val="000000" w:themeColor="text1"/>
          <w:sz w:val="24"/>
          <w:szCs w:val="24"/>
          <w:lang w:eastAsia="zh-CN"/>
        </w:rPr>
        <w:t>.3.2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. </w:t>
      </w:r>
      <w:r w:rsidR="00384972" w:rsidRPr="007E56F3">
        <w:rPr>
          <w:color w:val="000000" w:themeColor="text1"/>
          <w:sz w:val="24"/>
          <w:szCs w:val="24"/>
          <w:lang w:eastAsia="zh-CN"/>
        </w:rPr>
        <w:tab/>
        <w:t>За каждый факт неисполнения или ненадлежащего исполнения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Контрактом, за исключением просрочки исполнения обязательств, предусмотренных Контрактом, размер штрафа уста</w:t>
      </w:r>
      <w:r w:rsidR="00B208AC" w:rsidRPr="007E56F3">
        <w:rPr>
          <w:color w:val="000000" w:themeColor="text1"/>
          <w:sz w:val="24"/>
          <w:szCs w:val="24"/>
          <w:lang w:eastAsia="zh-CN"/>
        </w:rPr>
        <w:t>навливается</w:t>
      </w:r>
      <w:r w:rsidR="005B313E">
        <w:rPr>
          <w:color w:val="000000" w:themeColor="text1"/>
          <w:sz w:val="24"/>
          <w:szCs w:val="24"/>
          <w:lang w:eastAsia="zh-CN"/>
        </w:rPr>
        <w:t xml:space="preserve"> </w:t>
      </w:r>
      <w:r w:rsidR="0072423F" w:rsidRPr="007E56F3">
        <w:rPr>
          <w:color w:val="000000" w:themeColor="text1"/>
          <w:sz w:val="24"/>
          <w:szCs w:val="24"/>
          <w:lang w:eastAsia="zh-CN"/>
        </w:rPr>
        <w:t>в размере 1 процента цены Контракта, но не более 5000 (пяти тысяч) рублей и не менее 1000 (одной тысячи) рублей.</w:t>
      </w:r>
    </w:p>
    <w:p w:rsidR="00384972" w:rsidRPr="007E56F3" w:rsidRDefault="00355BE9" w:rsidP="00384972">
      <w:pPr>
        <w:shd w:val="clear" w:color="auto" w:fill="FFFFFF"/>
        <w:ind w:right="-2" w:firstLine="567"/>
        <w:jc w:val="both"/>
        <w:rPr>
          <w:i/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6</w:t>
      </w:r>
      <w:r w:rsidR="0072423F" w:rsidRPr="007E56F3">
        <w:rPr>
          <w:color w:val="000000" w:themeColor="text1"/>
          <w:sz w:val="24"/>
          <w:szCs w:val="24"/>
          <w:lang w:eastAsia="zh-CN"/>
        </w:rPr>
        <w:t>.3.3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. </w:t>
      </w:r>
      <w:r w:rsidR="00384972" w:rsidRPr="007E56F3">
        <w:rPr>
          <w:color w:val="000000" w:themeColor="text1"/>
          <w:sz w:val="24"/>
          <w:szCs w:val="24"/>
          <w:lang w:eastAsia="zh-CN"/>
        </w:rPr>
        <w:tab/>
        <w:t>Пеня начисляется за каждый день просрочки исполнения П</w:t>
      </w:r>
      <w:r w:rsidR="00385760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обязательства, предусмотренного настоящим Контрактом, </w:t>
      </w:r>
      <w:r w:rsidR="00384972" w:rsidRPr="007E56F3">
        <w:rPr>
          <w:b/>
          <w:i/>
          <w:color w:val="000000" w:themeColor="text1"/>
          <w:sz w:val="24"/>
          <w:szCs w:val="24"/>
          <w:lang w:eastAsia="zh-CN"/>
        </w:rPr>
        <w:t xml:space="preserve">в размере 1/300 действующей на дату уплаты пеней </w:t>
      </w:r>
      <w:r w:rsidR="00384972" w:rsidRPr="007E56F3">
        <w:rPr>
          <w:color w:val="000000" w:themeColor="text1"/>
          <w:sz w:val="24"/>
          <w:szCs w:val="24"/>
          <w:lang w:eastAsia="zh-CN"/>
        </w:rPr>
        <w:t>ключевой ставки Центрального Банка России от цены Контракта, уменьшенной на сумму, пропорциональную объему обязательств, предусмотренных Контрактом и фактически исполненных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="00384972" w:rsidRPr="007E56F3">
        <w:rPr>
          <w:color w:val="000000" w:themeColor="text1"/>
          <w:sz w:val="24"/>
          <w:szCs w:val="24"/>
          <w:lang w:eastAsia="zh-CN"/>
        </w:rPr>
        <w:t>.</w:t>
      </w:r>
    </w:p>
    <w:p w:rsidR="00384972" w:rsidRPr="007E56F3" w:rsidRDefault="00384972" w:rsidP="00384972">
      <w:pPr>
        <w:shd w:val="clear" w:color="auto" w:fill="FFFFFF"/>
        <w:tabs>
          <w:tab w:val="left" w:pos="1276"/>
        </w:tabs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Общая сумма начисленных штрафов за неисполнение или ненадлежащее исполнение П</w:t>
      </w:r>
      <w:r w:rsidR="00ED2887" w:rsidRPr="007E56F3">
        <w:rPr>
          <w:color w:val="000000" w:themeColor="text1"/>
          <w:sz w:val="24"/>
          <w:szCs w:val="24"/>
          <w:lang w:eastAsia="zh-CN"/>
        </w:rPr>
        <w:t>родавцом</w:t>
      </w:r>
      <w:r w:rsidRPr="007E56F3">
        <w:rPr>
          <w:color w:val="000000" w:themeColor="text1"/>
          <w:sz w:val="24"/>
          <w:szCs w:val="24"/>
          <w:lang w:eastAsia="zh-CN"/>
        </w:rPr>
        <w:t xml:space="preserve"> обязательств, предусмотренных Контрактом, не может превышать цену Контракта.</w:t>
      </w:r>
    </w:p>
    <w:p w:rsidR="00384972" w:rsidRPr="007E56F3" w:rsidRDefault="00384972" w:rsidP="00384972">
      <w:pPr>
        <w:shd w:val="clear" w:color="auto" w:fill="FFFFFF"/>
        <w:ind w:right="-2" w:firstLine="567"/>
        <w:jc w:val="both"/>
        <w:rPr>
          <w:color w:val="000000" w:themeColor="text1"/>
          <w:sz w:val="24"/>
          <w:szCs w:val="24"/>
          <w:lang w:eastAsia="zh-CN"/>
        </w:rPr>
      </w:pPr>
      <w:r w:rsidRPr="007E56F3">
        <w:rPr>
          <w:color w:val="000000" w:themeColor="text1"/>
          <w:sz w:val="24"/>
          <w:szCs w:val="24"/>
          <w:lang w:eastAsia="zh-CN"/>
        </w:rPr>
        <w:t>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643A7B" w:rsidRPr="007E56F3" w:rsidRDefault="00355BE9" w:rsidP="00643A7B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  <w:lang w:eastAsia="zh-CN"/>
        </w:rPr>
      </w:pPr>
      <w:r w:rsidRPr="00C94DBB">
        <w:rPr>
          <w:b/>
          <w:color w:val="000000" w:themeColor="text1"/>
          <w:sz w:val="24"/>
          <w:szCs w:val="24"/>
          <w:lang w:eastAsia="zh-CN"/>
        </w:rPr>
        <w:t>6</w:t>
      </w:r>
      <w:r w:rsidR="0072423F" w:rsidRPr="00C94DBB">
        <w:rPr>
          <w:b/>
          <w:color w:val="000000" w:themeColor="text1"/>
          <w:sz w:val="24"/>
          <w:szCs w:val="24"/>
          <w:lang w:eastAsia="zh-CN"/>
        </w:rPr>
        <w:t>.4</w:t>
      </w:r>
      <w:r w:rsidR="0048470D" w:rsidRPr="00C94DBB">
        <w:rPr>
          <w:b/>
          <w:color w:val="000000" w:themeColor="text1"/>
          <w:sz w:val="24"/>
          <w:szCs w:val="24"/>
          <w:lang w:eastAsia="zh-CN"/>
        </w:rPr>
        <w:t>.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Уплата </w:t>
      </w:r>
      <w:r w:rsidR="00A83AF6" w:rsidRPr="007E56F3">
        <w:rPr>
          <w:color w:val="000000" w:themeColor="text1"/>
          <w:sz w:val="24"/>
          <w:szCs w:val="24"/>
          <w:lang w:eastAsia="zh-CN"/>
        </w:rPr>
        <w:t>неустойки не</w:t>
      </w:r>
      <w:r w:rsidR="00384972" w:rsidRPr="007E56F3">
        <w:rPr>
          <w:color w:val="000000" w:themeColor="text1"/>
          <w:sz w:val="24"/>
          <w:szCs w:val="24"/>
          <w:lang w:eastAsia="zh-CN"/>
        </w:rPr>
        <w:t xml:space="preserve"> освобождает Стороны от исполнения  обязательств по настоящему Контракту.</w:t>
      </w:r>
    </w:p>
    <w:p w:rsidR="00385760" w:rsidRDefault="00385760" w:rsidP="00945CB3">
      <w:pPr>
        <w:suppressAutoHyphens/>
        <w:spacing w:line="276" w:lineRule="auto"/>
        <w:ind w:right="-427" w:firstLine="567"/>
        <w:jc w:val="center"/>
        <w:rPr>
          <w:b/>
          <w:sz w:val="24"/>
          <w:szCs w:val="24"/>
          <w:lang w:eastAsia="en-US"/>
        </w:rPr>
      </w:pPr>
    </w:p>
    <w:p w:rsidR="00643A7B" w:rsidRPr="00643A7B" w:rsidRDefault="00160FC3" w:rsidP="002E22A4">
      <w:pPr>
        <w:suppressAutoHyphens/>
        <w:spacing w:line="276" w:lineRule="auto"/>
        <w:ind w:right="-427" w:firstLine="567"/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</w:t>
      </w:r>
      <w:r w:rsidR="00643A7B" w:rsidRPr="00643A7B">
        <w:rPr>
          <w:b/>
          <w:sz w:val="24"/>
          <w:szCs w:val="24"/>
          <w:lang w:eastAsia="zh-CN"/>
        </w:rPr>
        <w:t>. Обстоятельства непреодолимой силы</w:t>
      </w:r>
    </w:p>
    <w:p w:rsidR="00385760" w:rsidRDefault="00385760" w:rsidP="00643A7B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43A7B" w:rsidRPr="00643A7B" w:rsidRDefault="00355BE9" w:rsidP="00C94DBB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43A7B" w:rsidRPr="00643A7B">
        <w:rPr>
          <w:sz w:val="24"/>
          <w:szCs w:val="24"/>
        </w:rPr>
        <w:t>.1.</w:t>
      </w:r>
      <w:r w:rsidR="00643A7B" w:rsidRPr="00643A7B">
        <w:rPr>
          <w:sz w:val="24"/>
          <w:szCs w:val="24"/>
        </w:rPr>
        <w:tab/>
      </w:r>
      <w:proofErr w:type="gramStart"/>
      <w:r w:rsidR="00643A7B" w:rsidRPr="00643A7B">
        <w:rPr>
          <w:sz w:val="24"/>
          <w:szCs w:val="24"/>
        </w:rPr>
        <w:t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Контракту, а также других чрезвычайных обстоятельств, подтвержденных в установленном законодательством Российской Федерации порядке, которые возникли после заключения Контракта и непосредственно повлияли</w:t>
      </w:r>
      <w:proofErr w:type="gramEnd"/>
      <w:r w:rsidR="00643A7B" w:rsidRPr="00643A7B">
        <w:rPr>
          <w:sz w:val="24"/>
          <w:szCs w:val="24"/>
        </w:rPr>
        <w:t xml:space="preserve"> на исполнение Сторонами своих </w:t>
      </w:r>
      <w:r w:rsidR="00643A7B" w:rsidRPr="00643A7B">
        <w:rPr>
          <w:sz w:val="24"/>
          <w:szCs w:val="24"/>
        </w:rPr>
        <w:lastRenderedPageBreak/>
        <w:t>обязательств, а также которые Стороны были не в состоянии предвидеть и предотвратить.</w:t>
      </w:r>
    </w:p>
    <w:p w:rsidR="00643A7B" w:rsidRPr="00643A7B" w:rsidRDefault="00355BE9" w:rsidP="00643A7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75074">
        <w:rPr>
          <w:sz w:val="24"/>
          <w:szCs w:val="24"/>
        </w:rPr>
        <w:t xml:space="preserve">.2. </w:t>
      </w:r>
      <w:r w:rsidR="00643A7B" w:rsidRPr="00643A7B">
        <w:rPr>
          <w:sz w:val="24"/>
          <w:szCs w:val="24"/>
        </w:rPr>
        <w:t>При наступлении таких обстоятель</w:t>
      </w:r>
      <w:proofErr w:type="gramStart"/>
      <w:r w:rsidR="00643A7B" w:rsidRPr="00643A7B">
        <w:rPr>
          <w:sz w:val="24"/>
          <w:szCs w:val="24"/>
        </w:rPr>
        <w:t>ств ср</w:t>
      </w:r>
      <w:proofErr w:type="gramEnd"/>
      <w:r w:rsidR="00643A7B" w:rsidRPr="00643A7B">
        <w:rPr>
          <w:sz w:val="24"/>
          <w:szCs w:val="24"/>
        </w:rPr>
        <w:t>ок исполнения обязательств по Контракту отодвигается соразмерно времени действия данных обстоятельств постольку, поскольку эти обстоятельства значительно влияют на исполнение Контракта в срок. Наличие форс-мажора подтверждается документом</w:t>
      </w:r>
      <w:r w:rsidR="00B902CD">
        <w:rPr>
          <w:sz w:val="24"/>
          <w:szCs w:val="24"/>
        </w:rPr>
        <w:t>,</w:t>
      </w:r>
      <w:r w:rsidR="005B313E">
        <w:rPr>
          <w:sz w:val="24"/>
          <w:szCs w:val="24"/>
        </w:rPr>
        <w:t xml:space="preserve"> </w:t>
      </w:r>
      <w:r w:rsidR="00A83AF6" w:rsidRPr="00643A7B">
        <w:rPr>
          <w:sz w:val="24"/>
          <w:szCs w:val="24"/>
        </w:rPr>
        <w:t>выданны</w:t>
      </w:r>
      <w:r w:rsidR="00A83AF6">
        <w:rPr>
          <w:sz w:val="24"/>
          <w:szCs w:val="24"/>
        </w:rPr>
        <w:t>м</w:t>
      </w:r>
      <w:r w:rsidR="00A83AF6" w:rsidRPr="00643A7B">
        <w:rPr>
          <w:sz w:val="24"/>
          <w:szCs w:val="24"/>
        </w:rPr>
        <w:t xml:space="preserve"> государственным учреждением,</w:t>
      </w:r>
      <w:r w:rsidR="00643A7B" w:rsidRPr="00643A7B">
        <w:rPr>
          <w:sz w:val="24"/>
          <w:szCs w:val="24"/>
        </w:rPr>
        <w:t xml:space="preserve"> имеющи</w:t>
      </w:r>
      <w:r w:rsidR="00B902CD">
        <w:rPr>
          <w:sz w:val="24"/>
          <w:szCs w:val="24"/>
        </w:rPr>
        <w:t>м</w:t>
      </w:r>
      <w:r w:rsidR="00643A7B" w:rsidRPr="00643A7B">
        <w:rPr>
          <w:sz w:val="24"/>
          <w:szCs w:val="24"/>
        </w:rPr>
        <w:t xml:space="preserve"> право на выдачу такого документа.</w:t>
      </w:r>
    </w:p>
    <w:p w:rsidR="00643A7B" w:rsidRPr="00643A7B" w:rsidRDefault="00355BE9" w:rsidP="00643A7B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43A7B" w:rsidRPr="00643A7B">
        <w:rPr>
          <w:sz w:val="24"/>
          <w:szCs w:val="24"/>
        </w:rPr>
        <w:t>.3.</w:t>
      </w:r>
      <w:r w:rsidR="00643A7B" w:rsidRPr="00643A7B">
        <w:rPr>
          <w:sz w:val="24"/>
          <w:szCs w:val="24"/>
        </w:rPr>
        <w:tab/>
        <w:t xml:space="preserve">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</w:t>
      </w:r>
      <w:r w:rsidR="000423C0">
        <w:rPr>
          <w:sz w:val="24"/>
          <w:szCs w:val="24"/>
        </w:rPr>
        <w:t>3 (трех)</w:t>
      </w:r>
      <w:r w:rsidR="00643A7B" w:rsidRPr="00643A7B">
        <w:rPr>
          <w:sz w:val="24"/>
          <w:szCs w:val="24"/>
        </w:rPr>
        <w:t xml:space="preserve">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643A7B" w:rsidRPr="00643A7B" w:rsidRDefault="00355BE9" w:rsidP="00643A7B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43A7B" w:rsidRPr="00643A7B">
        <w:rPr>
          <w:sz w:val="24"/>
          <w:szCs w:val="24"/>
        </w:rPr>
        <w:t>.4.</w:t>
      </w:r>
      <w:r w:rsidR="00643A7B" w:rsidRPr="00643A7B">
        <w:rPr>
          <w:sz w:val="24"/>
          <w:szCs w:val="24"/>
        </w:rPr>
        <w:tab/>
        <w:t xml:space="preserve">Если обстоятельства, указанные в </w:t>
      </w:r>
      <w:hyperlink r:id="rId10" w:anchor="Par234" w:history="1">
        <w:r w:rsidR="00075074">
          <w:rPr>
            <w:sz w:val="24"/>
            <w:szCs w:val="24"/>
          </w:rPr>
          <w:t>пункте 7</w:t>
        </w:r>
        <w:r w:rsidR="00643A7B" w:rsidRPr="00643A7B">
          <w:rPr>
            <w:sz w:val="24"/>
            <w:szCs w:val="24"/>
          </w:rPr>
          <w:t>.1</w:t>
        </w:r>
      </w:hyperlink>
      <w:r w:rsidR="00643A7B" w:rsidRPr="00643A7B">
        <w:rPr>
          <w:sz w:val="24"/>
          <w:szCs w:val="24"/>
        </w:rPr>
        <w:t xml:space="preserve"> Контракта, будут длиться более 2 (двух) месяцев </w:t>
      </w:r>
      <w:proofErr w:type="gramStart"/>
      <w:r w:rsidR="00643A7B" w:rsidRPr="00643A7B">
        <w:rPr>
          <w:sz w:val="24"/>
          <w:szCs w:val="24"/>
        </w:rPr>
        <w:t>с даты</w:t>
      </w:r>
      <w:proofErr w:type="gramEnd"/>
      <w:r w:rsidR="00643A7B" w:rsidRPr="00643A7B">
        <w:rPr>
          <w:sz w:val="24"/>
          <w:szCs w:val="24"/>
        </w:rPr>
        <w:t xml:space="preserve"> соответствующего уведомления, каждая из Сторон вправе требовать расторжения Контракта без требования возмещения убытков, понесенных в связи с наступлением таких обстоятельств.</w:t>
      </w:r>
    </w:p>
    <w:p w:rsidR="00643A7B" w:rsidRDefault="00643A7B" w:rsidP="0072423F">
      <w:pPr>
        <w:shd w:val="clear" w:color="auto" w:fill="FFFFFF"/>
        <w:tabs>
          <w:tab w:val="left" w:pos="709"/>
        </w:tabs>
        <w:rPr>
          <w:b/>
          <w:bCs/>
          <w:color w:val="000000"/>
          <w:sz w:val="24"/>
          <w:szCs w:val="24"/>
        </w:rPr>
      </w:pPr>
    </w:p>
    <w:p w:rsidR="00643A7B" w:rsidRPr="00643A7B" w:rsidRDefault="00160FC3" w:rsidP="00945CB3">
      <w:pPr>
        <w:shd w:val="clear" w:color="auto" w:fill="FFFFFF"/>
        <w:tabs>
          <w:tab w:val="left" w:pos="709"/>
        </w:tabs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="00643A7B" w:rsidRPr="00643A7B">
        <w:rPr>
          <w:b/>
          <w:bCs/>
          <w:color w:val="000000"/>
          <w:sz w:val="24"/>
          <w:szCs w:val="24"/>
        </w:rPr>
        <w:t xml:space="preserve">. </w:t>
      </w:r>
      <w:r w:rsidR="00E3255E">
        <w:rPr>
          <w:b/>
          <w:bCs/>
          <w:color w:val="000000"/>
          <w:sz w:val="24"/>
          <w:szCs w:val="24"/>
        </w:rPr>
        <w:t>П</w:t>
      </w:r>
      <w:r w:rsidR="00945CB3">
        <w:rPr>
          <w:b/>
          <w:bCs/>
          <w:color w:val="000000"/>
          <w:sz w:val="24"/>
          <w:szCs w:val="24"/>
        </w:rPr>
        <w:t>орядок расторжения Контракта</w:t>
      </w:r>
    </w:p>
    <w:p w:rsidR="00385760" w:rsidRDefault="00385760" w:rsidP="00643A7B">
      <w:pPr>
        <w:shd w:val="clear" w:color="auto" w:fill="FFFFFF"/>
        <w:tabs>
          <w:tab w:val="left" w:pos="540"/>
          <w:tab w:val="left" w:pos="709"/>
        </w:tabs>
        <w:ind w:firstLine="567"/>
        <w:jc w:val="both"/>
        <w:rPr>
          <w:sz w:val="24"/>
          <w:szCs w:val="24"/>
        </w:rPr>
      </w:pPr>
    </w:p>
    <w:p w:rsidR="00643A7B" w:rsidRPr="00643A7B" w:rsidRDefault="00355BE9" w:rsidP="00C94DBB">
      <w:pPr>
        <w:shd w:val="clear" w:color="auto" w:fill="FFFFFF"/>
        <w:tabs>
          <w:tab w:val="left" w:pos="540"/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43A7B" w:rsidRPr="00643A7B">
        <w:rPr>
          <w:sz w:val="24"/>
          <w:szCs w:val="24"/>
        </w:rPr>
        <w:t>.</w:t>
      </w:r>
      <w:r w:rsidR="003E0EAB">
        <w:rPr>
          <w:sz w:val="24"/>
          <w:szCs w:val="24"/>
        </w:rPr>
        <w:t>1</w:t>
      </w:r>
      <w:r w:rsidR="00643A7B" w:rsidRPr="00643A7B">
        <w:rPr>
          <w:sz w:val="24"/>
          <w:szCs w:val="24"/>
        </w:rPr>
        <w:t>. Настоящий Контракт может быть расторгнут:</w:t>
      </w:r>
    </w:p>
    <w:p w:rsidR="00643A7B" w:rsidRPr="00643A7B" w:rsidRDefault="00D04C7E" w:rsidP="00C94DB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643A7B" w:rsidRPr="00643A7B">
        <w:rPr>
          <w:sz w:val="24"/>
          <w:szCs w:val="24"/>
        </w:rPr>
        <w:t xml:space="preserve"> по соглашению Сторон;</w:t>
      </w:r>
    </w:p>
    <w:p w:rsidR="00643A7B" w:rsidRPr="00643A7B" w:rsidRDefault="00D04C7E" w:rsidP="00C94DB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643A7B" w:rsidRPr="00643A7B">
        <w:rPr>
          <w:sz w:val="24"/>
          <w:szCs w:val="24"/>
        </w:rPr>
        <w:t xml:space="preserve"> в судебном порядке;</w:t>
      </w:r>
    </w:p>
    <w:p w:rsidR="00643A7B" w:rsidRPr="00643A7B" w:rsidRDefault="00D04C7E" w:rsidP="00C94DB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643A7B" w:rsidRPr="00643A7B">
        <w:rPr>
          <w:sz w:val="24"/>
          <w:szCs w:val="24"/>
        </w:rPr>
        <w:t xml:space="preserve"> в одностороннем порядке в соответствии с гражданским законодательством.</w:t>
      </w:r>
    </w:p>
    <w:p w:rsidR="00643A7B" w:rsidRPr="008C21AF" w:rsidRDefault="00355BE9" w:rsidP="00C94DBB">
      <w:pPr>
        <w:pStyle w:val="ab"/>
        <w:spacing w:after="0" w:line="206" w:lineRule="atLeast"/>
        <w:ind w:firstLine="709"/>
        <w:rPr>
          <w:rFonts w:eastAsia="Times New Roman"/>
          <w:kern w:val="0"/>
          <w:lang w:eastAsia="ru-RU"/>
        </w:rPr>
      </w:pPr>
      <w:r>
        <w:t>8</w:t>
      </w:r>
      <w:r w:rsidR="00643A7B" w:rsidRPr="00643A7B">
        <w:t xml:space="preserve">.2. </w:t>
      </w:r>
      <w:r w:rsidR="00380A00">
        <w:t>Стороны имеют</w:t>
      </w:r>
      <w:r w:rsidR="00643A7B" w:rsidRPr="00643A7B">
        <w:t xml:space="preserve"> право принять решение об одностороннем отказе от исполнения Контракта </w:t>
      </w:r>
      <w:r w:rsidR="008C21AF">
        <w:t xml:space="preserve">по </w:t>
      </w:r>
      <w:r w:rsidR="008C21AF" w:rsidRPr="008C21AF">
        <w:rPr>
          <w:rFonts w:eastAsia="Times New Roman"/>
          <w:kern w:val="0"/>
          <w:lang w:eastAsia="ru-RU"/>
        </w:rPr>
        <w:t>основаниям, предусмотренным Гражданским кодексом Российской Федерации для одностороннего отказа от исполнения отдельных видов обязательств</w:t>
      </w:r>
      <w:r w:rsidR="00643A7B" w:rsidRPr="00643A7B">
        <w:t>, в порядке, предусмотренном ст</w:t>
      </w:r>
      <w:r w:rsidR="00D04C7E">
        <w:t>атьей</w:t>
      </w:r>
      <w:r w:rsidR="00643A7B" w:rsidRPr="00643A7B">
        <w:t xml:space="preserve"> 95 Закон</w:t>
      </w:r>
      <w:r w:rsidR="00385714">
        <w:t>а № 44-ФЗ</w:t>
      </w:r>
      <w:r w:rsidR="00643A7B" w:rsidRPr="00643A7B">
        <w:t>.</w:t>
      </w:r>
    </w:p>
    <w:p w:rsidR="00643A7B" w:rsidRPr="00643A7B" w:rsidRDefault="00355BE9" w:rsidP="00C94DB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80A00">
        <w:rPr>
          <w:sz w:val="24"/>
          <w:szCs w:val="24"/>
        </w:rPr>
        <w:t>.3</w:t>
      </w:r>
      <w:r w:rsidR="00643A7B" w:rsidRPr="00643A7B">
        <w:rPr>
          <w:sz w:val="24"/>
          <w:szCs w:val="24"/>
        </w:rPr>
        <w:t>. При расторжении Контракта в связи с односторонним отказом Стороны от его исполнения,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643A7B" w:rsidRPr="00643A7B" w:rsidRDefault="00355BE9" w:rsidP="00C94DBB">
      <w:pPr>
        <w:widowControl w:val="0"/>
        <w:tabs>
          <w:tab w:val="left" w:pos="1418"/>
          <w:tab w:val="left" w:pos="1474"/>
          <w:tab w:val="left" w:pos="1560"/>
        </w:tabs>
        <w:autoSpaceDE w:val="0"/>
        <w:autoSpaceDN w:val="0"/>
        <w:adjustRightInd w:val="0"/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80A00">
        <w:rPr>
          <w:sz w:val="24"/>
          <w:szCs w:val="24"/>
        </w:rPr>
        <w:t>.4</w:t>
      </w:r>
      <w:r w:rsidR="00643A7B" w:rsidRPr="00643A7B">
        <w:rPr>
          <w:sz w:val="24"/>
          <w:szCs w:val="24"/>
        </w:rPr>
        <w:t xml:space="preserve">. Сторона, которой направлено предложение о расторжении Контракта по соглашению </w:t>
      </w:r>
      <w:r w:rsidR="00385714">
        <w:rPr>
          <w:sz w:val="24"/>
          <w:szCs w:val="24"/>
        </w:rPr>
        <w:t>С</w:t>
      </w:r>
      <w:r w:rsidR="00643A7B" w:rsidRPr="00643A7B">
        <w:rPr>
          <w:sz w:val="24"/>
          <w:szCs w:val="24"/>
        </w:rPr>
        <w:t xml:space="preserve">торон, должна дать письменный ответ по существу в срок не позднее </w:t>
      </w:r>
      <w:r w:rsidR="00E3255E">
        <w:rPr>
          <w:sz w:val="24"/>
          <w:szCs w:val="24"/>
        </w:rPr>
        <w:t>3 (трех)</w:t>
      </w:r>
      <w:r w:rsidR="00643A7B" w:rsidRPr="00643A7B">
        <w:rPr>
          <w:sz w:val="24"/>
          <w:szCs w:val="24"/>
        </w:rPr>
        <w:t xml:space="preserve"> рабочих дней со дня его получения. </w:t>
      </w:r>
    </w:p>
    <w:p w:rsidR="00643A7B" w:rsidRPr="00643A7B" w:rsidRDefault="00355BE9" w:rsidP="00C94DBB">
      <w:pPr>
        <w:widowControl w:val="0"/>
        <w:autoSpaceDE w:val="0"/>
        <w:autoSpaceDN w:val="0"/>
        <w:adjustRightInd w:val="0"/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80A00">
        <w:rPr>
          <w:sz w:val="24"/>
          <w:szCs w:val="24"/>
        </w:rPr>
        <w:t>.5</w:t>
      </w:r>
      <w:r w:rsidR="00643A7B" w:rsidRPr="00643A7B">
        <w:rPr>
          <w:sz w:val="24"/>
          <w:szCs w:val="24"/>
        </w:rPr>
        <w:t>. Расторжение Контракта производится Сторонами путем подписания соответствующего соглашения о расторжении.</w:t>
      </w:r>
    </w:p>
    <w:p w:rsidR="00B807A3" w:rsidRDefault="00355BE9" w:rsidP="00945CB3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80A00">
        <w:rPr>
          <w:sz w:val="24"/>
          <w:szCs w:val="24"/>
        </w:rPr>
        <w:t>.6</w:t>
      </w:r>
      <w:r w:rsidR="00643A7B" w:rsidRPr="00643A7B">
        <w:rPr>
          <w:sz w:val="24"/>
          <w:szCs w:val="24"/>
        </w:rPr>
        <w:t xml:space="preserve">. В случае расторжения настоящего Контракта по инициативе любой из Сторон, Стороны производят сверку взаиморасчетов, которой подтверждается объем поставленного Товара, наличие/отсутствие </w:t>
      </w:r>
      <w:r w:rsidR="00DB00DA">
        <w:rPr>
          <w:sz w:val="24"/>
          <w:szCs w:val="24"/>
        </w:rPr>
        <w:t xml:space="preserve">задолженности </w:t>
      </w:r>
      <w:r w:rsidR="00380A00">
        <w:rPr>
          <w:sz w:val="24"/>
          <w:szCs w:val="24"/>
        </w:rPr>
        <w:t xml:space="preserve">Покупателя </w:t>
      </w:r>
      <w:r w:rsidR="00DB00DA">
        <w:rPr>
          <w:sz w:val="24"/>
          <w:szCs w:val="24"/>
        </w:rPr>
        <w:t>перед Продавцом</w:t>
      </w:r>
      <w:r w:rsidR="00643A7B" w:rsidRPr="00643A7B">
        <w:rPr>
          <w:sz w:val="24"/>
          <w:szCs w:val="24"/>
        </w:rPr>
        <w:t xml:space="preserve">, переплата </w:t>
      </w:r>
      <w:r w:rsidR="00380A00">
        <w:rPr>
          <w:sz w:val="24"/>
          <w:szCs w:val="24"/>
        </w:rPr>
        <w:t>Покупателя</w:t>
      </w:r>
      <w:r w:rsidR="00643A7B" w:rsidRPr="00643A7B">
        <w:rPr>
          <w:sz w:val="24"/>
          <w:szCs w:val="24"/>
        </w:rPr>
        <w:t>.</w:t>
      </w:r>
    </w:p>
    <w:p w:rsidR="00D04C7E" w:rsidRDefault="00D04C7E" w:rsidP="00945CB3">
      <w:pPr>
        <w:autoSpaceDE w:val="0"/>
        <w:spacing w:after="200" w:line="276" w:lineRule="auto"/>
        <w:contextualSpacing/>
        <w:jc w:val="center"/>
        <w:rPr>
          <w:b/>
          <w:sz w:val="24"/>
          <w:szCs w:val="24"/>
        </w:rPr>
      </w:pPr>
    </w:p>
    <w:p w:rsidR="00945CB3" w:rsidRDefault="00160FC3" w:rsidP="00945CB3">
      <w:pPr>
        <w:autoSpaceDE w:val="0"/>
        <w:spacing w:after="200" w:line="276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945CB3">
        <w:rPr>
          <w:b/>
          <w:sz w:val="24"/>
          <w:szCs w:val="24"/>
        </w:rPr>
        <w:t xml:space="preserve">. </w:t>
      </w:r>
      <w:r w:rsidR="00945CB3" w:rsidRPr="00932F8A">
        <w:rPr>
          <w:b/>
          <w:sz w:val="24"/>
          <w:szCs w:val="24"/>
        </w:rPr>
        <w:t>Срок действия Контракта</w:t>
      </w:r>
    </w:p>
    <w:p w:rsidR="00D04C7E" w:rsidRDefault="00D04C7E" w:rsidP="00945CB3">
      <w:pPr>
        <w:ind w:firstLine="708"/>
        <w:contextualSpacing/>
        <w:jc w:val="both"/>
        <w:rPr>
          <w:sz w:val="24"/>
          <w:szCs w:val="24"/>
        </w:rPr>
      </w:pPr>
    </w:p>
    <w:p w:rsidR="00945CB3" w:rsidRPr="00344DD9" w:rsidRDefault="00355BE9" w:rsidP="00853E8B">
      <w:pPr>
        <w:pStyle w:val="ab"/>
        <w:spacing w:after="0"/>
        <w:ind w:firstLine="709"/>
        <w:rPr>
          <w:rFonts w:eastAsia="Times New Roman"/>
          <w:kern w:val="0"/>
          <w:lang w:eastAsia="ru-RU"/>
        </w:rPr>
      </w:pPr>
      <w:r>
        <w:t>9</w:t>
      </w:r>
      <w:r w:rsidR="00945CB3" w:rsidRPr="00932F8A">
        <w:t xml:space="preserve">.1. </w:t>
      </w:r>
      <w:r w:rsidR="00853E8B" w:rsidRPr="00344DD9">
        <w:rPr>
          <w:rFonts w:eastAsia="Times New Roman"/>
          <w:color w:val="000000"/>
          <w:kern w:val="0"/>
          <w:lang w:eastAsia="ru-RU"/>
        </w:rPr>
        <w:t>Настоящий Контра</w:t>
      </w:r>
      <w:proofErr w:type="gramStart"/>
      <w:r w:rsidR="00853E8B" w:rsidRPr="00344DD9">
        <w:rPr>
          <w:rFonts w:eastAsia="Times New Roman"/>
          <w:color w:val="000000"/>
          <w:kern w:val="0"/>
          <w:lang w:eastAsia="ru-RU"/>
        </w:rPr>
        <w:t>кт вст</w:t>
      </w:r>
      <w:proofErr w:type="gramEnd"/>
      <w:r w:rsidR="00853E8B" w:rsidRPr="00344DD9">
        <w:rPr>
          <w:rFonts w:eastAsia="Times New Roman"/>
          <w:color w:val="000000"/>
          <w:kern w:val="0"/>
          <w:lang w:eastAsia="ru-RU"/>
        </w:rPr>
        <w:t xml:space="preserve">упает в силу с даты его подписания Сторонами и действует до исполнения сторонами всех обязательств. Дата окончания исполнения </w:t>
      </w:r>
      <w:r w:rsidR="00344DD9">
        <w:rPr>
          <w:rFonts w:eastAsia="Times New Roman"/>
          <w:color w:val="000000"/>
          <w:kern w:val="0"/>
          <w:lang w:eastAsia="ru-RU"/>
        </w:rPr>
        <w:t>обязательств по К</w:t>
      </w:r>
      <w:r w:rsidR="00853E8B" w:rsidRPr="00344DD9">
        <w:rPr>
          <w:rFonts w:eastAsia="Times New Roman"/>
          <w:color w:val="000000"/>
          <w:kern w:val="0"/>
          <w:lang w:eastAsia="ru-RU"/>
        </w:rPr>
        <w:t xml:space="preserve">онтракту </w:t>
      </w:r>
      <w:r w:rsidR="005B313E">
        <w:rPr>
          <w:rFonts w:eastAsia="Times New Roman"/>
          <w:color w:val="000000"/>
          <w:kern w:val="0"/>
          <w:lang w:eastAsia="ru-RU"/>
        </w:rPr>
        <w:t>05.10</w:t>
      </w:r>
      <w:r w:rsidR="00FD6AF9">
        <w:rPr>
          <w:rFonts w:eastAsia="Times New Roman"/>
          <w:color w:val="000000"/>
          <w:kern w:val="0"/>
          <w:lang w:eastAsia="ru-RU"/>
        </w:rPr>
        <w:t>.2025 г.</w:t>
      </w:r>
    </w:p>
    <w:p w:rsidR="00945CB3" w:rsidRDefault="00355BE9" w:rsidP="00D04C7E">
      <w:pPr>
        <w:autoSpaceDE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D373D">
        <w:rPr>
          <w:sz w:val="24"/>
          <w:szCs w:val="24"/>
        </w:rPr>
        <w:t xml:space="preserve">.2. </w:t>
      </w:r>
      <w:proofErr w:type="gramStart"/>
      <w:r w:rsidR="002D373D">
        <w:rPr>
          <w:sz w:val="24"/>
          <w:szCs w:val="24"/>
        </w:rPr>
        <w:t>Контракт</w:t>
      </w:r>
      <w:proofErr w:type="gramEnd"/>
      <w:r w:rsidR="002D373D">
        <w:rPr>
          <w:sz w:val="24"/>
          <w:szCs w:val="24"/>
        </w:rPr>
        <w:t xml:space="preserve"> может быть</w:t>
      </w:r>
      <w:r w:rsidR="00945CB3" w:rsidRPr="00932F8A">
        <w:rPr>
          <w:sz w:val="24"/>
          <w:szCs w:val="24"/>
        </w:rPr>
        <w:t xml:space="preserve"> расторгнут по соглашению Сторон или по решению суда,  или в связи с односторонним отказом одной из Сторон от исполнения Контракта в соответствии с гражданским законодательством Российской Федерации. При этом</w:t>
      </w:r>
      <w:proofErr w:type="gramStart"/>
      <w:r w:rsidR="00945CB3" w:rsidRPr="00932F8A">
        <w:rPr>
          <w:sz w:val="24"/>
          <w:szCs w:val="24"/>
        </w:rPr>
        <w:t>,</w:t>
      </w:r>
      <w:proofErr w:type="gramEnd"/>
      <w:r w:rsidR="00945CB3" w:rsidRPr="00932F8A">
        <w:rPr>
          <w:sz w:val="24"/>
          <w:szCs w:val="24"/>
        </w:rPr>
        <w:t xml:space="preserve"> факт подписания Сторонами соглашения о расторжении Контракта не освобождает Стороны от обязанности урегулирования взаимных расчётов. </w:t>
      </w:r>
    </w:p>
    <w:p w:rsidR="00945CB3" w:rsidRPr="00643A7B" w:rsidRDefault="00945CB3" w:rsidP="00945CB3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</w:p>
    <w:p w:rsidR="00643A7B" w:rsidRPr="00643A7B" w:rsidRDefault="00160FC3" w:rsidP="00945CB3">
      <w:pPr>
        <w:shd w:val="clear" w:color="auto" w:fill="FFFFFF"/>
        <w:tabs>
          <w:tab w:val="left" w:pos="709"/>
        </w:tabs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10</w:t>
      </w:r>
      <w:r w:rsidR="00643A7B" w:rsidRPr="00643A7B">
        <w:rPr>
          <w:b/>
          <w:bCs/>
          <w:color w:val="000000"/>
          <w:sz w:val="24"/>
          <w:szCs w:val="24"/>
        </w:rPr>
        <w:t>. Прочие условия</w:t>
      </w:r>
    </w:p>
    <w:p w:rsidR="00D04C7E" w:rsidRDefault="00D04C7E" w:rsidP="00643A7B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643A7B" w:rsidRPr="00643A7B" w:rsidRDefault="00355BE9" w:rsidP="00643A7B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43A7B" w:rsidRPr="00643A7B">
        <w:rPr>
          <w:color w:val="000000"/>
          <w:sz w:val="24"/>
          <w:szCs w:val="24"/>
        </w:rPr>
        <w:t>.1. К отношениям Сторон, не урегулированным Контрактом, применяются нормы действующего гражданского законодательства Российской Федерации и норм Закона № 44-ФЗ.</w:t>
      </w:r>
    </w:p>
    <w:p w:rsidR="00643A7B" w:rsidRPr="00853E8B" w:rsidRDefault="00355BE9" w:rsidP="00643A7B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="00643A7B" w:rsidRPr="00643A7B">
        <w:rPr>
          <w:sz w:val="24"/>
          <w:szCs w:val="24"/>
        </w:rPr>
        <w:t xml:space="preserve">.2. </w:t>
      </w:r>
      <w:r w:rsidR="00853E8B" w:rsidRPr="00853E8B">
        <w:rPr>
          <w:sz w:val="24"/>
          <w:szCs w:val="24"/>
        </w:rPr>
        <w:t>Все изменения и дополнения к Контракт</w:t>
      </w:r>
      <w:r w:rsidR="006D470F">
        <w:rPr>
          <w:sz w:val="24"/>
          <w:szCs w:val="24"/>
        </w:rPr>
        <w:t>у</w:t>
      </w:r>
      <w:r w:rsidR="00853E8B" w:rsidRPr="00853E8B">
        <w:rPr>
          <w:color w:val="000000"/>
          <w:sz w:val="24"/>
          <w:szCs w:val="24"/>
        </w:rPr>
        <w:t xml:space="preserve"> оформляются в электронной форме посредством ЕИС</w:t>
      </w:r>
      <w:r w:rsidR="00853E8B" w:rsidRPr="00853E8B">
        <w:rPr>
          <w:sz w:val="24"/>
          <w:szCs w:val="24"/>
        </w:rPr>
        <w:t xml:space="preserve">. </w:t>
      </w:r>
    </w:p>
    <w:p w:rsidR="00FC4305" w:rsidRPr="00853E8B" w:rsidRDefault="00355BE9" w:rsidP="006D470F">
      <w:pPr>
        <w:pStyle w:val="ab"/>
        <w:spacing w:after="0"/>
        <w:ind w:firstLine="567"/>
        <w:rPr>
          <w:rFonts w:eastAsia="Times New Roman"/>
          <w:kern w:val="0"/>
          <w:lang w:eastAsia="ru-RU"/>
        </w:rPr>
      </w:pPr>
      <w:r>
        <w:t>10</w:t>
      </w:r>
      <w:r w:rsidR="00FC4305" w:rsidRPr="00297B0E">
        <w:t>.</w:t>
      </w:r>
      <w:r w:rsidR="003C1DDA">
        <w:t>3</w:t>
      </w:r>
      <w:r w:rsidR="00FC4305" w:rsidRPr="00297B0E">
        <w:t xml:space="preserve">. </w:t>
      </w:r>
      <w:r w:rsidR="00853E8B" w:rsidRPr="00853E8B">
        <w:t>Все изменения, приложения и дополнения, составленные в надлежащей форме и в соответствии с условиями Контракта, являются его неотъемлемой частью.</w:t>
      </w:r>
    </w:p>
    <w:p w:rsidR="00643A7B" w:rsidRDefault="00355BE9" w:rsidP="00945CB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43A7B" w:rsidRPr="00643A7B">
        <w:rPr>
          <w:sz w:val="24"/>
          <w:szCs w:val="24"/>
        </w:rPr>
        <w:t>.</w:t>
      </w:r>
      <w:r w:rsidR="003C1DDA">
        <w:rPr>
          <w:sz w:val="24"/>
          <w:szCs w:val="24"/>
        </w:rPr>
        <w:t>4</w:t>
      </w:r>
      <w:r w:rsidR="00643A7B" w:rsidRPr="00643A7B">
        <w:rPr>
          <w:sz w:val="24"/>
          <w:szCs w:val="24"/>
        </w:rPr>
        <w:t>. При исполнении Контракта изменение его существенных условий не допускается, з</w:t>
      </w:r>
      <w:r w:rsidR="00643A7B">
        <w:rPr>
          <w:sz w:val="24"/>
          <w:szCs w:val="24"/>
        </w:rPr>
        <w:t>а исключением случаев:</w:t>
      </w:r>
    </w:p>
    <w:p w:rsidR="00643A7B" w:rsidRDefault="00643A7B" w:rsidP="00643A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proofErr w:type="gramStart"/>
      <w:r w:rsidR="00945CB3">
        <w:rPr>
          <w:sz w:val="24"/>
          <w:szCs w:val="24"/>
        </w:rPr>
        <w:t>установленны</w:t>
      </w:r>
      <w:r w:rsidR="00385714">
        <w:rPr>
          <w:sz w:val="24"/>
          <w:szCs w:val="24"/>
        </w:rPr>
        <w:t>х</w:t>
      </w:r>
      <w:proofErr w:type="gramEnd"/>
      <w:r w:rsidRPr="00643A7B">
        <w:rPr>
          <w:sz w:val="24"/>
          <w:szCs w:val="24"/>
        </w:rPr>
        <w:t xml:space="preserve"> ст</w:t>
      </w:r>
      <w:r w:rsidR="00D04C7E">
        <w:rPr>
          <w:sz w:val="24"/>
          <w:szCs w:val="24"/>
        </w:rPr>
        <w:t>атьей</w:t>
      </w:r>
      <w:r w:rsidRPr="00643A7B">
        <w:rPr>
          <w:sz w:val="24"/>
          <w:szCs w:val="24"/>
        </w:rPr>
        <w:t xml:space="preserve"> 95 </w:t>
      </w:r>
      <w:r w:rsidRPr="00643A7B">
        <w:rPr>
          <w:color w:val="000000"/>
          <w:sz w:val="24"/>
          <w:szCs w:val="24"/>
          <w:lang w:eastAsia="en-US"/>
        </w:rPr>
        <w:t>Закон</w:t>
      </w:r>
      <w:r w:rsidR="00385714">
        <w:rPr>
          <w:color w:val="000000"/>
          <w:sz w:val="24"/>
          <w:szCs w:val="24"/>
          <w:lang w:eastAsia="en-US"/>
        </w:rPr>
        <w:t>а</w:t>
      </w:r>
      <w:r w:rsidRPr="00643A7B">
        <w:rPr>
          <w:color w:val="000000"/>
          <w:sz w:val="24"/>
          <w:szCs w:val="24"/>
          <w:lang w:eastAsia="en-US"/>
        </w:rPr>
        <w:t xml:space="preserve"> № 44-ФЗ</w:t>
      </w:r>
      <w:r>
        <w:rPr>
          <w:sz w:val="24"/>
          <w:szCs w:val="24"/>
        </w:rPr>
        <w:t>;</w:t>
      </w:r>
    </w:p>
    <w:p w:rsidR="00643A7B" w:rsidRPr="009D507E" w:rsidRDefault="00945CB3" w:rsidP="00643A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</w:t>
      </w:r>
      <w:r w:rsidR="00643A7B" w:rsidRPr="009D507E">
        <w:rPr>
          <w:rFonts w:eastAsia="Calibri"/>
          <w:sz w:val="24"/>
          <w:szCs w:val="24"/>
          <w:lang w:eastAsia="en-US"/>
        </w:rPr>
        <w:t xml:space="preserve">) в случаях, предусмотренных </w:t>
      </w:r>
      <w:hyperlink r:id="rId11" w:history="1">
        <w:r w:rsidR="00643A7B" w:rsidRPr="009D507E">
          <w:rPr>
            <w:rFonts w:eastAsia="Calibri"/>
            <w:sz w:val="24"/>
            <w:szCs w:val="24"/>
            <w:lang w:eastAsia="en-US"/>
          </w:rPr>
          <w:t>пунктом 6 статьи 161</w:t>
        </w:r>
      </w:hyperlink>
      <w:r w:rsidR="00643A7B" w:rsidRPr="009D507E">
        <w:rPr>
          <w:rFonts w:eastAsia="Calibri"/>
          <w:sz w:val="24"/>
          <w:szCs w:val="24"/>
          <w:lang w:eastAsia="en-US"/>
        </w:rPr>
        <w:t xml:space="preserve"> Бюджетного кодекса Российской Федерации, при уменьшении ранее доведённых до </w:t>
      </w:r>
      <w:r w:rsidR="00344DD9" w:rsidRPr="00A14D43">
        <w:rPr>
          <w:sz w:val="24"/>
          <w:szCs w:val="24"/>
        </w:rPr>
        <w:t>Покупател</w:t>
      </w:r>
      <w:r w:rsidR="00344DD9">
        <w:rPr>
          <w:sz w:val="24"/>
          <w:szCs w:val="24"/>
        </w:rPr>
        <w:t>я</w:t>
      </w:r>
      <w:r w:rsidR="00643A7B" w:rsidRPr="009D507E">
        <w:rPr>
          <w:rFonts w:eastAsia="Calibri"/>
          <w:sz w:val="24"/>
          <w:szCs w:val="24"/>
          <w:lang w:eastAsia="en-US"/>
        </w:rPr>
        <w:t xml:space="preserve"> как получателя бюджетных средств лимитов бюджетных обязательств. При этом </w:t>
      </w:r>
      <w:r w:rsidR="00344DD9" w:rsidRPr="00A14D43">
        <w:rPr>
          <w:sz w:val="24"/>
          <w:szCs w:val="24"/>
        </w:rPr>
        <w:t>Покупател</w:t>
      </w:r>
      <w:r w:rsidR="00344DD9">
        <w:rPr>
          <w:sz w:val="24"/>
          <w:szCs w:val="24"/>
        </w:rPr>
        <w:t>ь</w:t>
      </w:r>
      <w:r w:rsidR="00FC4305">
        <w:rPr>
          <w:rFonts w:eastAsia="Calibri"/>
          <w:sz w:val="24"/>
          <w:szCs w:val="24"/>
          <w:lang w:eastAsia="en-US"/>
        </w:rPr>
        <w:t xml:space="preserve"> в ходе исполнения К</w:t>
      </w:r>
      <w:r w:rsidR="00643A7B" w:rsidRPr="009D507E">
        <w:rPr>
          <w:rFonts w:eastAsia="Calibri"/>
          <w:sz w:val="24"/>
          <w:szCs w:val="24"/>
          <w:lang w:eastAsia="en-US"/>
        </w:rPr>
        <w:t>онтракта обеспечивает согласование новых</w:t>
      </w:r>
      <w:r w:rsidR="00FC4305">
        <w:rPr>
          <w:rFonts w:eastAsia="Calibri"/>
          <w:sz w:val="24"/>
          <w:szCs w:val="24"/>
          <w:lang w:eastAsia="en-US"/>
        </w:rPr>
        <w:t xml:space="preserve"> условий К</w:t>
      </w:r>
      <w:r w:rsidR="00643A7B" w:rsidRPr="009D507E">
        <w:rPr>
          <w:rFonts w:eastAsia="Calibri"/>
          <w:sz w:val="24"/>
          <w:szCs w:val="24"/>
          <w:lang w:eastAsia="en-US"/>
        </w:rPr>
        <w:t xml:space="preserve">онтракта, в том числе </w:t>
      </w:r>
      <w:r w:rsidR="00FC4305">
        <w:rPr>
          <w:rFonts w:eastAsia="Calibri"/>
          <w:sz w:val="24"/>
          <w:szCs w:val="24"/>
          <w:lang w:eastAsia="en-US"/>
        </w:rPr>
        <w:t>цены и (или) сроков исполнения К</w:t>
      </w:r>
      <w:r w:rsidR="00643A7B" w:rsidRPr="009D507E">
        <w:rPr>
          <w:rFonts w:eastAsia="Calibri"/>
          <w:sz w:val="24"/>
          <w:szCs w:val="24"/>
          <w:lang w:eastAsia="en-US"/>
        </w:rPr>
        <w:t>онтракта и (или) коли</w:t>
      </w:r>
      <w:r w:rsidR="00FC4305">
        <w:rPr>
          <w:rFonts w:eastAsia="Calibri"/>
          <w:sz w:val="24"/>
          <w:szCs w:val="24"/>
          <w:lang w:eastAsia="en-US"/>
        </w:rPr>
        <w:t>чества товара, предусмотренных К</w:t>
      </w:r>
      <w:r w:rsidR="00643A7B" w:rsidRPr="009D507E">
        <w:rPr>
          <w:rFonts w:eastAsia="Calibri"/>
          <w:sz w:val="24"/>
          <w:szCs w:val="24"/>
          <w:lang w:eastAsia="en-US"/>
        </w:rPr>
        <w:t>онтрактом. Сокращение количес</w:t>
      </w:r>
      <w:r w:rsidR="00FC4305">
        <w:rPr>
          <w:rFonts w:eastAsia="Calibri"/>
          <w:sz w:val="24"/>
          <w:szCs w:val="24"/>
          <w:lang w:eastAsia="en-US"/>
        </w:rPr>
        <w:t>тва товара при уменьшении цены К</w:t>
      </w:r>
      <w:r w:rsidR="00643A7B" w:rsidRPr="009D507E">
        <w:rPr>
          <w:rFonts w:eastAsia="Calibri"/>
          <w:sz w:val="24"/>
          <w:szCs w:val="24"/>
          <w:lang w:eastAsia="en-US"/>
        </w:rPr>
        <w:t>онтракта осуществляется в соответствии с методикой, утверждённой Правительством Российской Федерации.</w:t>
      </w:r>
    </w:p>
    <w:p w:rsidR="00643A7B" w:rsidRPr="009D507E" w:rsidRDefault="00643A7B" w:rsidP="00643A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D507E">
        <w:rPr>
          <w:rFonts w:eastAsia="Calibri"/>
          <w:sz w:val="24"/>
          <w:szCs w:val="24"/>
          <w:lang w:eastAsia="en-US"/>
        </w:rPr>
        <w:t xml:space="preserve">Принятие </w:t>
      </w:r>
      <w:r w:rsidR="00344DD9" w:rsidRPr="00A14D43">
        <w:rPr>
          <w:sz w:val="24"/>
          <w:szCs w:val="24"/>
        </w:rPr>
        <w:t>Покупател</w:t>
      </w:r>
      <w:r w:rsidR="00344DD9">
        <w:rPr>
          <w:sz w:val="24"/>
          <w:szCs w:val="24"/>
        </w:rPr>
        <w:t>ем</w:t>
      </w:r>
      <w:r w:rsidR="00694E4E">
        <w:rPr>
          <w:rFonts w:eastAsia="Calibri"/>
          <w:sz w:val="24"/>
          <w:szCs w:val="24"/>
          <w:lang w:eastAsia="en-US"/>
        </w:rPr>
        <w:t xml:space="preserve"> решения об изменении К</w:t>
      </w:r>
      <w:r w:rsidRPr="009D507E">
        <w:rPr>
          <w:rFonts w:eastAsia="Calibri"/>
          <w:sz w:val="24"/>
          <w:szCs w:val="24"/>
          <w:lang w:eastAsia="en-US"/>
        </w:rPr>
        <w:t>онтракта в связи с уменьшением лимитов бюджетных обязательств осуществляется исходя и</w:t>
      </w:r>
      <w:r w:rsidR="00FC4305">
        <w:rPr>
          <w:rFonts w:eastAsia="Calibri"/>
          <w:sz w:val="24"/>
          <w:szCs w:val="24"/>
          <w:lang w:eastAsia="en-US"/>
        </w:rPr>
        <w:t>з соразмерности изменения цены К</w:t>
      </w:r>
      <w:r w:rsidRPr="009D507E">
        <w:rPr>
          <w:rFonts w:eastAsia="Calibri"/>
          <w:sz w:val="24"/>
          <w:szCs w:val="24"/>
          <w:lang w:eastAsia="en-US"/>
        </w:rPr>
        <w:t>онтракта и количества товара.</w:t>
      </w:r>
    </w:p>
    <w:p w:rsidR="00643A7B" w:rsidRPr="00643A7B" w:rsidRDefault="00643A7B" w:rsidP="00643A7B">
      <w:pPr>
        <w:suppressAutoHyphens/>
        <w:autoSpaceDE w:val="0"/>
        <w:ind w:right="-2" w:firstLine="567"/>
        <w:jc w:val="both"/>
        <w:rPr>
          <w:sz w:val="24"/>
          <w:szCs w:val="24"/>
        </w:rPr>
      </w:pPr>
      <w:r w:rsidRPr="00643A7B">
        <w:rPr>
          <w:sz w:val="24"/>
          <w:szCs w:val="24"/>
        </w:rPr>
        <w:t xml:space="preserve"> Соответствующие изменения осуществляются путем подписания Сторонами дополнительного соглашения к настоящему Контракту.</w:t>
      </w:r>
    </w:p>
    <w:p w:rsidR="00567830" w:rsidRPr="00567830" w:rsidRDefault="00355BE9" w:rsidP="00567830">
      <w:pPr>
        <w:pStyle w:val="ab"/>
        <w:spacing w:after="0" w:line="200" w:lineRule="atLeast"/>
        <w:ind w:firstLine="567"/>
      </w:pPr>
      <w:r>
        <w:t>10</w:t>
      </w:r>
      <w:r w:rsidR="00643A7B" w:rsidRPr="00643A7B">
        <w:t>.</w:t>
      </w:r>
      <w:r w:rsidR="003C1DDA">
        <w:t>5</w:t>
      </w:r>
      <w:r w:rsidR="00643A7B" w:rsidRPr="00643A7B">
        <w:t xml:space="preserve">. </w:t>
      </w:r>
      <w:r w:rsidR="00567830" w:rsidRPr="00567830">
        <w:rPr>
          <w:color w:val="000000"/>
        </w:rPr>
        <w:t xml:space="preserve">Решения </w:t>
      </w:r>
      <w:r w:rsidR="00344DD9" w:rsidRPr="00A14D43">
        <w:t>Покупател</w:t>
      </w:r>
      <w:r w:rsidR="00344DD9">
        <w:t>я</w:t>
      </w:r>
      <w:r w:rsidR="00567830" w:rsidRPr="00567830">
        <w:rPr>
          <w:color w:val="000000"/>
        </w:rPr>
        <w:t xml:space="preserve">, </w:t>
      </w:r>
      <w:r w:rsidR="00567830">
        <w:rPr>
          <w:color w:val="000000"/>
        </w:rPr>
        <w:t>Продавца</w:t>
      </w:r>
      <w:r w:rsidR="00567830" w:rsidRPr="00567830">
        <w:rPr>
          <w:color w:val="000000"/>
        </w:rPr>
        <w:t xml:space="preserve"> об одностороннем отказе от исполнения Контракта, </w:t>
      </w:r>
      <w:r w:rsidR="00567830" w:rsidRPr="00567830">
        <w:t xml:space="preserve">требования </w:t>
      </w:r>
      <w:r w:rsidR="00344DD9" w:rsidRPr="00A14D43">
        <w:t>Покупател</w:t>
      </w:r>
      <w:r w:rsidR="00344DD9">
        <w:t>я, Продавца</w:t>
      </w:r>
      <w:r w:rsidR="00567830" w:rsidRPr="00567830">
        <w:t xml:space="preserve"> об уплате пеней, уведомления (претензии) формируются </w:t>
      </w:r>
      <w:r w:rsidR="00344DD9" w:rsidRPr="00A14D43">
        <w:t>Покупател</w:t>
      </w:r>
      <w:r w:rsidR="00344DD9">
        <w:t>ем</w:t>
      </w:r>
      <w:r w:rsidR="00567830" w:rsidRPr="00567830">
        <w:t xml:space="preserve">, </w:t>
      </w:r>
      <w:r w:rsidR="00567830">
        <w:t>Продавцом</w:t>
      </w:r>
      <w:r w:rsidR="00567830" w:rsidRPr="00567830">
        <w:t xml:space="preserve"> с использованием </w:t>
      </w:r>
      <w:r w:rsidR="00344DD9">
        <w:t>ЕИС</w:t>
      </w:r>
      <w:r w:rsidR="00567830" w:rsidRPr="00567830">
        <w:t xml:space="preserve">, подписываются усиленной электронной подписью лица, имеющего право действовать от имени </w:t>
      </w:r>
      <w:r w:rsidR="00344DD9" w:rsidRPr="00A14D43">
        <w:t>Покупател</w:t>
      </w:r>
      <w:r w:rsidR="00344DD9">
        <w:t>я</w:t>
      </w:r>
      <w:r w:rsidR="00567830" w:rsidRPr="00567830">
        <w:t xml:space="preserve">, </w:t>
      </w:r>
      <w:r w:rsidR="00344DD9">
        <w:t>Продавца</w:t>
      </w:r>
      <w:r w:rsidR="00567830" w:rsidRPr="00567830">
        <w:t xml:space="preserve">, и размещаются в </w:t>
      </w:r>
      <w:r w:rsidR="00344DD9">
        <w:t>ЕИС</w:t>
      </w:r>
      <w:r w:rsidR="00567830" w:rsidRPr="00567830">
        <w:t>.</w:t>
      </w:r>
      <w:r w:rsidR="00567830" w:rsidRPr="00567830">
        <w:br/>
      </w:r>
      <w:r w:rsidR="00567830" w:rsidRPr="00567830">
        <w:rPr>
          <w:color w:val="000000"/>
        </w:rPr>
        <w:tab/>
        <w:t xml:space="preserve">Иные </w:t>
      </w:r>
      <w:r w:rsidR="00567830" w:rsidRPr="00567830">
        <w:t>уведомления, письма, предусмотренные Контрактом, вручаются представителю Стороны под расписку о получении, либо направляются посредством почтового отправления заказным письмом с уведомлением о вручении,</w:t>
      </w:r>
      <w:r w:rsidR="005B313E">
        <w:t xml:space="preserve"> </w:t>
      </w:r>
      <w:r w:rsidR="00567830" w:rsidRPr="00567830">
        <w:t>либо по электронной почте по адресам, указанным в Контракте.</w:t>
      </w:r>
    </w:p>
    <w:p w:rsidR="00694E4E" w:rsidRDefault="00355BE9" w:rsidP="00567830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94E4E" w:rsidRPr="00297B0E">
        <w:rPr>
          <w:sz w:val="24"/>
          <w:szCs w:val="24"/>
        </w:rPr>
        <w:t>.</w:t>
      </w:r>
      <w:r w:rsidR="003C1DDA">
        <w:rPr>
          <w:sz w:val="24"/>
          <w:szCs w:val="24"/>
        </w:rPr>
        <w:t>6</w:t>
      </w:r>
      <w:r w:rsidR="00694E4E" w:rsidRPr="00297B0E">
        <w:rPr>
          <w:sz w:val="24"/>
          <w:szCs w:val="24"/>
        </w:rPr>
        <w:t xml:space="preserve">. Стороны по Контракту обязуются </w:t>
      </w:r>
      <w:r w:rsidR="00694E4E">
        <w:rPr>
          <w:sz w:val="24"/>
          <w:szCs w:val="24"/>
        </w:rPr>
        <w:t xml:space="preserve">в течение </w:t>
      </w:r>
      <w:r w:rsidR="00E3255E">
        <w:rPr>
          <w:sz w:val="24"/>
          <w:szCs w:val="24"/>
        </w:rPr>
        <w:t>2 (двух)</w:t>
      </w:r>
      <w:r w:rsidR="00694E4E">
        <w:rPr>
          <w:sz w:val="24"/>
          <w:szCs w:val="24"/>
        </w:rPr>
        <w:t xml:space="preserve"> календарных дней</w:t>
      </w:r>
      <w:r w:rsidR="00694E4E" w:rsidRPr="00297B0E">
        <w:rPr>
          <w:sz w:val="24"/>
          <w:szCs w:val="24"/>
        </w:rPr>
        <w:t xml:space="preserve"> извещать друг друга обо всех изменениях юридического и почтового адреса, платежных реквизитов (полностью или в любой части), а также всех иных и</w:t>
      </w:r>
      <w:r w:rsidR="00567830">
        <w:rPr>
          <w:sz w:val="24"/>
          <w:szCs w:val="24"/>
        </w:rPr>
        <w:t>зменений, отсутствие информации</w:t>
      </w:r>
      <w:r w:rsidR="00694E4E" w:rsidRPr="00297B0E">
        <w:rPr>
          <w:sz w:val="24"/>
          <w:szCs w:val="24"/>
        </w:rPr>
        <w:t xml:space="preserve"> о которых мо</w:t>
      </w:r>
      <w:r w:rsidR="00694E4E" w:rsidRPr="00297B0E">
        <w:rPr>
          <w:sz w:val="24"/>
          <w:szCs w:val="24"/>
        </w:rPr>
        <w:softHyphen/>
        <w:t xml:space="preserve">жет </w:t>
      </w:r>
      <w:proofErr w:type="gramStart"/>
      <w:r w:rsidR="00694E4E" w:rsidRPr="00297B0E">
        <w:rPr>
          <w:sz w:val="24"/>
          <w:szCs w:val="24"/>
        </w:rPr>
        <w:t>препятствовать Сторонам надлежащим образом исполнять</w:t>
      </w:r>
      <w:proofErr w:type="gramEnd"/>
      <w:r w:rsidR="00694E4E" w:rsidRPr="00297B0E">
        <w:rPr>
          <w:sz w:val="24"/>
          <w:szCs w:val="24"/>
        </w:rPr>
        <w:t xml:space="preserve"> принятые на себя обязательства и пользоваться своими правами. В случае</w:t>
      </w:r>
      <w:proofErr w:type="gramStart"/>
      <w:r w:rsidR="00694E4E" w:rsidRPr="00297B0E">
        <w:rPr>
          <w:sz w:val="24"/>
          <w:szCs w:val="24"/>
        </w:rPr>
        <w:t>,</w:t>
      </w:r>
      <w:proofErr w:type="gramEnd"/>
      <w:r w:rsidR="00694E4E" w:rsidRPr="00297B0E">
        <w:rPr>
          <w:sz w:val="24"/>
          <w:szCs w:val="24"/>
        </w:rPr>
        <w:t xml:space="preserve"> если какая-либо из Сторон не сообщит другой такую информацию и другая Сторона в силу этого не выполнит свое обязательство, Стороне не могут быть предъявлены требования о выплате неустойки, возмещении </w:t>
      </w:r>
      <w:r w:rsidR="00694E4E" w:rsidRPr="009D507E">
        <w:rPr>
          <w:sz w:val="24"/>
          <w:szCs w:val="24"/>
        </w:rPr>
        <w:t>реально</w:t>
      </w:r>
      <w:r w:rsidR="00694E4E">
        <w:rPr>
          <w:sz w:val="24"/>
          <w:szCs w:val="24"/>
        </w:rPr>
        <w:t>го ущерба или упущенной выгоды.</w:t>
      </w:r>
    </w:p>
    <w:p w:rsidR="00643A7B" w:rsidRDefault="00355BE9" w:rsidP="00945CB3">
      <w:pPr>
        <w:autoSpaceDE w:val="0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10</w:t>
      </w:r>
      <w:r w:rsidR="00643A7B" w:rsidRPr="009D507E">
        <w:rPr>
          <w:sz w:val="24"/>
          <w:szCs w:val="24"/>
        </w:rPr>
        <w:t>.</w:t>
      </w:r>
      <w:r w:rsidR="003C1DDA">
        <w:rPr>
          <w:sz w:val="24"/>
          <w:szCs w:val="24"/>
        </w:rPr>
        <w:t>7</w:t>
      </w:r>
      <w:r w:rsidR="00643A7B" w:rsidRPr="009D507E">
        <w:rPr>
          <w:sz w:val="24"/>
          <w:szCs w:val="24"/>
        </w:rPr>
        <w:t>.</w:t>
      </w:r>
      <w:r w:rsidR="00643A7B">
        <w:rPr>
          <w:color w:val="000000"/>
          <w:sz w:val="24"/>
          <w:szCs w:val="24"/>
        </w:rPr>
        <w:t>Настоящий Контракт подписывается усиленными электронными подписями на электронной площадке и хранится на электронной площадке. После заключения Контракта в форме электронного документа Стороны вправе изготовить и подписать</w:t>
      </w:r>
      <w:r w:rsidR="006E7FB6">
        <w:rPr>
          <w:color w:val="000000"/>
          <w:sz w:val="24"/>
          <w:szCs w:val="24"/>
        </w:rPr>
        <w:t xml:space="preserve"> </w:t>
      </w:r>
      <w:proofErr w:type="spellStart"/>
      <w:r w:rsidR="006E7FB6">
        <w:rPr>
          <w:color w:val="000000"/>
          <w:sz w:val="24"/>
          <w:szCs w:val="24"/>
        </w:rPr>
        <w:t>Контрактв</w:t>
      </w:r>
      <w:proofErr w:type="spellEnd"/>
      <w:r w:rsidR="006E7FB6">
        <w:rPr>
          <w:color w:val="000000"/>
          <w:sz w:val="24"/>
          <w:szCs w:val="24"/>
        </w:rPr>
        <w:t xml:space="preserve"> двух экземплярах </w:t>
      </w:r>
      <w:r w:rsidR="00643A7B">
        <w:rPr>
          <w:color w:val="000000"/>
          <w:sz w:val="24"/>
          <w:szCs w:val="24"/>
        </w:rPr>
        <w:t>в письменной форме на бумажном носителе, по одному экземпляру для каждой из Сторон.</w:t>
      </w:r>
    </w:p>
    <w:p w:rsidR="00643A7B" w:rsidRPr="009D507E" w:rsidRDefault="00355BE9" w:rsidP="00945CB3">
      <w:pPr>
        <w:autoSpaceDE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43A7B" w:rsidRPr="009D507E">
        <w:rPr>
          <w:sz w:val="24"/>
          <w:szCs w:val="24"/>
        </w:rPr>
        <w:t>.</w:t>
      </w:r>
      <w:r w:rsidR="003C1DDA">
        <w:rPr>
          <w:sz w:val="24"/>
          <w:szCs w:val="24"/>
        </w:rPr>
        <w:t>8</w:t>
      </w:r>
      <w:r w:rsidR="00643A7B" w:rsidRPr="009D507E">
        <w:rPr>
          <w:sz w:val="24"/>
          <w:szCs w:val="24"/>
        </w:rPr>
        <w:t>. Все приложения к настоящему Контракту являются его неотъемлемой частью:</w:t>
      </w:r>
    </w:p>
    <w:p w:rsidR="00643A7B" w:rsidRPr="009D507E" w:rsidRDefault="005B313E" w:rsidP="00643A7B">
      <w:pPr>
        <w:autoSpaceDE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Приложение № 1–2 </w:t>
      </w:r>
      <w:r w:rsidR="00643A7B" w:rsidRPr="009D507E">
        <w:rPr>
          <w:sz w:val="24"/>
          <w:szCs w:val="24"/>
        </w:rPr>
        <w:t xml:space="preserve">– </w:t>
      </w:r>
      <w:r w:rsidR="00643A7B">
        <w:rPr>
          <w:sz w:val="24"/>
          <w:szCs w:val="24"/>
        </w:rPr>
        <w:t>Описание объекта закупки</w:t>
      </w:r>
      <w:r w:rsidR="00643A7B" w:rsidRPr="009D507E">
        <w:rPr>
          <w:sz w:val="24"/>
          <w:szCs w:val="24"/>
        </w:rPr>
        <w:t>;</w:t>
      </w:r>
    </w:p>
    <w:p w:rsidR="00643A7B" w:rsidRPr="00643A7B" w:rsidRDefault="0044243C" w:rsidP="00945CB3">
      <w:pPr>
        <w:widowControl w:val="0"/>
        <w:tabs>
          <w:tab w:val="left" w:pos="709"/>
        </w:tabs>
        <w:ind w:right="-54" w:firstLine="709"/>
        <w:rPr>
          <w:sz w:val="24"/>
          <w:szCs w:val="24"/>
        </w:rPr>
      </w:pPr>
      <w:r>
        <w:rPr>
          <w:sz w:val="24"/>
          <w:szCs w:val="24"/>
        </w:rPr>
        <w:t xml:space="preserve">2) Приложение № </w:t>
      </w:r>
      <w:r w:rsidR="00D863B0">
        <w:rPr>
          <w:sz w:val="24"/>
          <w:szCs w:val="24"/>
        </w:rPr>
        <w:t>2</w:t>
      </w:r>
      <w:r w:rsidR="00643A7B" w:rsidRPr="009D507E">
        <w:rPr>
          <w:sz w:val="24"/>
          <w:szCs w:val="24"/>
        </w:rPr>
        <w:t xml:space="preserve">– Акт </w:t>
      </w:r>
      <w:r w:rsidR="00643A7B">
        <w:rPr>
          <w:sz w:val="24"/>
          <w:szCs w:val="24"/>
        </w:rPr>
        <w:t>приема</w:t>
      </w:r>
      <w:r w:rsidR="00643A7B" w:rsidRPr="009D507E">
        <w:rPr>
          <w:sz w:val="24"/>
          <w:szCs w:val="24"/>
        </w:rPr>
        <w:t>–</w:t>
      </w:r>
      <w:r w:rsidR="00643A7B">
        <w:rPr>
          <w:sz w:val="24"/>
          <w:szCs w:val="24"/>
        </w:rPr>
        <w:t>передачи</w:t>
      </w:r>
      <w:r w:rsidR="00643A7B" w:rsidRPr="009D507E">
        <w:rPr>
          <w:sz w:val="24"/>
          <w:szCs w:val="24"/>
        </w:rPr>
        <w:t>.</w:t>
      </w:r>
    </w:p>
    <w:p w:rsidR="00282A76" w:rsidRDefault="00282A76" w:rsidP="00694E4E">
      <w:pPr>
        <w:widowControl w:val="0"/>
        <w:tabs>
          <w:tab w:val="left" w:pos="709"/>
        </w:tabs>
        <w:ind w:right="-54"/>
        <w:rPr>
          <w:sz w:val="24"/>
          <w:szCs w:val="24"/>
        </w:rPr>
      </w:pPr>
    </w:p>
    <w:p w:rsidR="00282A76" w:rsidRDefault="00160FC3" w:rsidP="00282A76">
      <w:pPr>
        <w:ind w:left="2124" w:right="316"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11</w:t>
      </w:r>
      <w:r w:rsidR="00282A76">
        <w:rPr>
          <w:b/>
          <w:color w:val="000000"/>
          <w:sz w:val="24"/>
          <w:szCs w:val="24"/>
        </w:rPr>
        <w:t xml:space="preserve">. </w:t>
      </w:r>
      <w:proofErr w:type="spellStart"/>
      <w:r w:rsidR="00282A76">
        <w:rPr>
          <w:b/>
          <w:color w:val="000000"/>
          <w:sz w:val="24"/>
          <w:szCs w:val="24"/>
        </w:rPr>
        <w:t>Антикоррупционная</w:t>
      </w:r>
      <w:proofErr w:type="spellEnd"/>
      <w:r w:rsidR="00282A76">
        <w:rPr>
          <w:b/>
          <w:color w:val="000000"/>
          <w:sz w:val="24"/>
          <w:szCs w:val="24"/>
        </w:rPr>
        <w:t xml:space="preserve"> оговорка</w:t>
      </w:r>
    </w:p>
    <w:p w:rsidR="00D04C7E" w:rsidRDefault="00D04C7E" w:rsidP="00F80179">
      <w:pPr>
        <w:spacing w:line="259" w:lineRule="auto"/>
        <w:ind w:right="316" w:firstLine="567"/>
        <w:jc w:val="both"/>
        <w:rPr>
          <w:color w:val="000000"/>
          <w:sz w:val="24"/>
          <w:szCs w:val="24"/>
        </w:rPr>
      </w:pPr>
    </w:p>
    <w:p w:rsidR="00282A76" w:rsidRPr="003B005F" w:rsidRDefault="00B807A3" w:rsidP="00F80179">
      <w:pPr>
        <w:spacing w:line="259" w:lineRule="auto"/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355BE9">
        <w:rPr>
          <w:color w:val="000000"/>
          <w:sz w:val="24"/>
          <w:szCs w:val="24"/>
        </w:rPr>
        <w:t>1</w:t>
      </w:r>
      <w:r w:rsidR="00282A76" w:rsidRPr="003B005F">
        <w:rPr>
          <w:color w:val="000000"/>
          <w:sz w:val="24"/>
          <w:szCs w:val="24"/>
        </w:rPr>
        <w:t>.</w:t>
      </w:r>
      <w:r w:rsidR="00282A76">
        <w:rPr>
          <w:color w:val="000000"/>
          <w:sz w:val="24"/>
          <w:szCs w:val="24"/>
        </w:rPr>
        <w:t>1.</w:t>
      </w:r>
      <w:r w:rsidR="00282A76" w:rsidRPr="003B005F">
        <w:rPr>
          <w:color w:val="000000"/>
          <w:sz w:val="24"/>
          <w:szCs w:val="24"/>
        </w:rPr>
        <w:t xml:space="preserve"> Настоящая </w:t>
      </w:r>
      <w:proofErr w:type="spellStart"/>
      <w:r w:rsidR="00282A76" w:rsidRPr="003B005F">
        <w:rPr>
          <w:color w:val="000000"/>
          <w:sz w:val="24"/>
          <w:szCs w:val="24"/>
        </w:rPr>
        <w:t>Антикоррупционная</w:t>
      </w:r>
      <w:proofErr w:type="spellEnd"/>
      <w:r w:rsidR="00282A76" w:rsidRPr="003B005F">
        <w:rPr>
          <w:color w:val="000000"/>
          <w:sz w:val="24"/>
          <w:szCs w:val="24"/>
        </w:rPr>
        <w:t xml:space="preserve"> оговорка (далее по тексту – Оговорка) отражает приверженность Сторон </w:t>
      </w:r>
      <w:r w:rsidR="00282A76">
        <w:rPr>
          <w:color w:val="000000"/>
          <w:sz w:val="24"/>
          <w:szCs w:val="24"/>
        </w:rPr>
        <w:t>К</w:t>
      </w:r>
      <w:r w:rsidR="00282A76" w:rsidRPr="003B005F">
        <w:rPr>
          <w:color w:val="000000"/>
          <w:sz w:val="24"/>
          <w:szCs w:val="24"/>
        </w:rPr>
        <w:t xml:space="preserve">онтракта, их </w:t>
      </w:r>
      <w:proofErr w:type="spellStart"/>
      <w:r w:rsidR="00282A76" w:rsidRPr="003B005F">
        <w:rPr>
          <w:sz w:val="24"/>
          <w:szCs w:val="24"/>
        </w:rPr>
        <w:t>аффилированных</w:t>
      </w:r>
      <w:proofErr w:type="spellEnd"/>
      <w:r w:rsidR="00282A76" w:rsidRPr="003B005F">
        <w:rPr>
          <w:sz w:val="24"/>
          <w:szCs w:val="24"/>
        </w:rPr>
        <w:t xml:space="preserve"> лиц, работников и/или посредников</w:t>
      </w:r>
      <w:r w:rsidR="00282A76" w:rsidRPr="003B005F">
        <w:rPr>
          <w:color w:val="000000"/>
          <w:sz w:val="24"/>
          <w:szCs w:val="24"/>
        </w:rPr>
        <w:t xml:space="preserve"> принципам открытого и честного ведения бизнеса, направлена на минимизацию рисков вовлечения указанных лиц в коррупционную деятельность, а также на поддер</w:t>
      </w:r>
      <w:r w:rsidR="00282A76">
        <w:rPr>
          <w:color w:val="000000"/>
          <w:sz w:val="24"/>
          <w:szCs w:val="24"/>
        </w:rPr>
        <w:t>жание деловой репутации Сторон К</w:t>
      </w:r>
      <w:r w:rsidR="00282A76" w:rsidRPr="003B005F">
        <w:rPr>
          <w:color w:val="000000"/>
          <w:sz w:val="24"/>
          <w:szCs w:val="24"/>
        </w:rPr>
        <w:t>онтракта на высоком уровне.</w:t>
      </w:r>
    </w:p>
    <w:p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2. Стороны Контракта пришли к обоюдному согласию о необходимости подписания Оговорки, Стороны Контракта подтверждают, что решение о подписании Оговорки является добровольным и осознают смысл и последствия нарушения условий Оговорки.</w:t>
      </w:r>
    </w:p>
    <w:p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3. Стороны Контракта подтверждают, что ведут легитимную хозяйственную деятельность и имеют только законные источники финансирования.</w:t>
      </w:r>
    </w:p>
    <w:p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 xml:space="preserve">4. Стороны Контракта обязуются соблюдать, а также обеспечивать соблюдение их </w:t>
      </w:r>
      <w:proofErr w:type="spellStart"/>
      <w:r w:rsidR="00282A76" w:rsidRPr="003B005F">
        <w:rPr>
          <w:color w:val="000000"/>
          <w:sz w:val="24"/>
          <w:szCs w:val="24"/>
        </w:rPr>
        <w:t>аффилированными</w:t>
      </w:r>
      <w:proofErr w:type="spellEnd"/>
      <w:r w:rsidR="00282A76" w:rsidRPr="003B005F">
        <w:rPr>
          <w:color w:val="000000"/>
          <w:sz w:val="24"/>
          <w:szCs w:val="24"/>
        </w:rPr>
        <w:t xml:space="preserve"> лицами, работниками и посредниками настоящей Оговорки, а также оказывать друг другу содействие в случае действительного или возможного нарушения её требований.</w:t>
      </w:r>
    </w:p>
    <w:p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 xml:space="preserve">5. Стороны Контракта, обязуются не совершать, а также обязуются обеспечивать, чтобы их </w:t>
      </w:r>
      <w:proofErr w:type="spellStart"/>
      <w:r w:rsidR="00282A76" w:rsidRPr="003B005F">
        <w:rPr>
          <w:color w:val="000000"/>
          <w:sz w:val="24"/>
          <w:szCs w:val="24"/>
        </w:rPr>
        <w:t>аффилированные</w:t>
      </w:r>
      <w:proofErr w:type="spellEnd"/>
      <w:r w:rsidR="00282A76" w:rsidRPr="003B005F">
        <w:rPr>
          <w:color w:val="000000"/>
          <w:sz w:val="24"/>
          <w:szCs w:val="24"/>
        </w:rPr>
        <w:t xml:space="preserve"> лица, работники и посредники, не совершали прямо или косвенно следующих действий:</w:t>
      </w:r>
    </w:p>
    <w:p w:rsidR="00282A76" w:rsidRPr="003B005F" w:rsidRDefault="00355BE9" w:rsidP="00282A76">
      <w:pPr>
        <w:ind w:right="316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5.1. </w:t>
      </w:r>
      <w:proofErr w:type="gramStart"/>
      <w:r w:rsidR="00282A76" w:rsidRPr="003B005F">
        <w:rPr>
          <w:color w:val="000000"/>
          <w:sz w:val="24"/>
          <w:szCs w:val="24"/>
        </w:rPr>
        <w:t>Платить или предлагать уплатить денежные средства или предоставить иные ценности</w:t>
      </w:r>
      <w:r w:rsidR="00282A76" w:rsidRPr="003B005F">
        <w:rPr>
          <w:sz w:val="24"/>
          <w:szCs w:val="24"/>
        </w:rPr>
        <w:t xml:space="preserve">, безвозмездно выполнить работы (услуги) и т.д. </w:t>
      </w:r>
      <w:r w:rsidR="00282A76" w:rsidRPr="003B005F">
        <w:rPr>
          <w:color w:val="000000"/>
          <w:sz w:val="24"/>
          <w:szCs w:val="24"/>
        </w:rPr>
        <w:t>прямо или косвенно публичным органам, должностным лицам, лицам, которые явля</w:t>
      </w:r>
      <w:r w:rsidR="00385714">
        <w:rPr>
          <w:color w:val="000000"/>
          <w:sz w:val="24"/>
          <w:szCs w:val="24"/>
        </w:rPr>
        <w:t>ю</w:t>
      </w:r>
      <w:r w:rsidR="00282A76" w:rsidRPr="003B005F">
        <w:rPr>
          <w:color w:val="000000"/>
          <w:sz w:val="24"/>
          <w:szCs w:val="24"/>
        </w:rPr>
        <w:t>тся близким</w:t>
      </w:r>
      <w:r w:rsidR="00385714">
        <w:rPr>
          <w:color w:val="000000"/>
          <w:sz w:val="24"/>
          <w:szCs w:val="24"/>
        </w:rPr>
        <w:t>и</w:t>
      </w:r>
      <w:r w:rsidR="00282A76" w:rsidRPr="003B005F">
        <w:rPr>
          <w:color w:val="000000"/>
          <w:sz w:val="24"/>
          <w:szCs w:val="24"/>
        </w:rPr>
        <w:t xml:space="preserve"> родственниками должностных лиц, либо лицам, иным образом, связанным с государством</w:t>
      </w:r>
      <w:r w:rsidR="00282A76" w:rsidRPr="003B005F">
        <w:rPr>
          <w:bCs/>
          <w:color w:val="000000"/>
          <w:sz w:val="24"/>
          <w:szCs w:val="24"/>
        </w:rPr>
        <w:t xml:space="preserve">, </w:t>
      </w:r>
      <w:r w:rsidR="00282A76" w:rsidRPr="003B005F">
        <w:rPr>
          <w:color w:val="000000"/>
          <w:sz w:val="24"/>
          <w:szCs w:val="24"/>
        </w:rPr>
        <w:t xml:space="preserve">в целях неправомерного получения преимуществ для Сторон </w:t>
      </w:r>
      <w:r w:rsidR="00282A76">
        <w:rPr>
          <w:color w:val="000000"/>
          <w:sz w:val="24"/>
          <w:szCs w:val="24"/>
        </w:rPr>
        <w:t>К</w:t>
      </w:r>
      <w:r w:rsidR="00282A76" w:rsidRPr="003B005F">
        <w:rPr>
          <w:color w:val="000000"/>
          <w:sz w:val="24"/>
          <w:szCs w:val="24"/>
        </w:rPr>
        <w:t xml:space="preserve">онтракта, их </w:t>
      </w:r>
      <w:proofErr w:type="spellStart"/>
      <w:r w:rsidR="00282A76" w:rsidRPr="003B005F">
        <w:rPr>
          <w:sz w:val="24"/>
          <w:szCs w:val="24"/>
        </w:rPr>
        <w:t>аффилированных</w:t>
      </w:r>
      <w:proofErr w:type="spellEnd"/>
      <w:r w:rsidR="00282A76" w:rsidRPr="003B005F">
        <w:rPr>
          <w:sz w:val="24"/>
          <w:szCs w:val="24"/>
        </w:rPr>
        <w:t xml:space="preserve"> лиц, работников или посредников.</w:t>
      </w:r>
      <w:proofErr w:type="gramEnd"/>
    </w:p>
    <w:p w:rsidR="00282A76" w:rsidRPr="003B005F" w:rsidRDefault="00355BE9" w:rsidP="00282A76">
      <w:pPr>
        <w:ind w:right="316"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282A76">
        <w:rPr>
          <w:sz w:val="24"/>
          <w:szCs w:val="24"/>
        </w:rPr>
        <w:t>.</w:t>
      </w:r>
      <w:r w:rsidR="00282A76" w:rsidRPr="003B005F">
        <w:rPr>
          <w:sz w:val="24"/>
          <w:szCs w:val="24"/>
        </w:rPr>
        <w:t>5.2. П</w:t>
      </w:r>
      <w:r w:rsidR="00282A76" w:rsidRPr="003B005F">
        <w:rPr>
          <w:color w:val="000000"/>
          <w:sz w:val="24"/>
          <w:szCs w:val="24"/>
        </w:rPr>
        <w:t>латить или предлагать уплатить денежные средства или предоставить иные ценности</w:t>
      </w:r>
      <w:r w:rsidR="00282A76" w:rsidRPr="003B005F">
        <w:rPr>
          <w:sz w:val="24"/>
          <w:szCs w:val="24"/>
        </w:rPr>
        <w:t xml:space="preserve">, безвозмездно выполнить работы (услуги) и т.д. </w:t>
      </w:r>
      <w:r w:rsidR="00282A76" w:rsidRPr="003B005F">
        <w:rPr>
          <w:color w:val="000000"/>
          <w:sz w:val="24"/>
          <w:szCs w:val="24"/>
        </w:rPr>
        <w:t xml:space="preserve">прямо или косвенно работникам другой Стороны, её </w:t>
      </w:r>
      <w:proofErr w:type="spellStart"/>
      <w:r w:rsidR="00282A76" w:rsidRPr="003B005F">
        <w:rPr>
          <w:color w:val="000000"/>
          <w:sz w:val="24"/>
          <w:szCs w:val="24"/>
        </w:rPr>
        <w:t>аффилированных</w:t>
      </w:r>
      <w:proofErr w:type="spellEnd"/>
      <w:r w:rsidR="00282A76" w:rsidRPr="003B005F">
        <w:rPr>
          <w:color w:val="000000"/>
          <w:sz w:val="24"/>
          <w:szCs w:val="24"/>
        </w:rPr>
        <w:t xml:space="preserve"> лиц, с целью </w:t>
      </w:r>
      <w:r w:rsidR="00282A76" w:rsidRPr="003B005F">
        <w:rPr>
          <w:sz w:val="24"/>
          <w:szCs w:val="24"/>
        </w:rPr>
        <w:t>обеспечить совершение ими каких-либо действий в пользу стимулирующей Стороны (предоставить неоправданные преимущества, предоставить какие-либо гарантии, ускорить существующие процедуры и т.д.).</w:t>
      </w:r>
    </w:p>
    <w:p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11</w:t>
      </w:r>
      <w:r w:rsidR="00282A76">
        <w:rPr>
          <w:sz w:val="24"/>
          <w:szCs w:val="24"/>
        </w:rPr>
        <w:t>.</w:t>
      </w:r>
      <w:r w:rsidR="00282A76" w:rsidRPr="003B005F">
        <w:rPr>
          <w:sz w:val="24"/>
          <w:szCs w:val="24"/>
        </w:rPr>
        <w:t>5.3. </w:t>
      </w:r>
      <w:r w:rsidR="00282A76" w:rsidRPr="003B005F">
        <w:rPr>
          <w:color w:val="000000"/>
          <w:sz w:val="24"/>
          <w:szCs w:val="24"/>
        </w:rPr>
        <w:t xml:space="preserve">Не совершать действий, квалифицируемых применимым для целей Контракта законодательством, как дача/получение взятки, коммерческий подкуп, а также иных действий, нарушающих действующее </w:t>
      </w:r>
      <w:proofErr w:type="spellStart"/>
      <w:r w:rsidR="00282A76" w:rsidRPr="003B005F">
        <w:rPr>
          <w:color w:val="000000"/>
          <w:sz w:val="24"/>
          <w:szCs w:val="24"/>
        </w:rPr>
        <w:t>антикоррупционное</w:t>
      </w:r>
      <w:proofErr w:type="spellEnd"/>
      <w:r w:rsidR="00282A76" w:rsidRPr="003B005F">
        <w:rPr>
          <w:color w:val="000000"/>
          <w:sz w:val="24"/>
          <w:szCs w:val="24"/>
        </w:rPr>
        <w:t xml:space="preserve"> законодательство и международные акты о противодействии легализации (отмыванию) доходов, полученных преступным путем.</w:t>
      </w:r>
    </w:p>
    <w:p w:rsidR="00282A76" w:rsidRPr="003B005F" w:rsidRDefault="00355BE9" w:rsidP="00282A76">
      <w:pPr>
        <w:ind w:right="316"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6. </w:t>
      </w:r>
      <w:r w:rsidR="00282A76" w:rsidRPr="003B005F">
        <w:rPr>
          <w:sz w:val="24"/>
          <w:szCs w:val="24"/>
        </w:rPr>
        <w:t xml:space="preserve">В случае возникновения у Стороны </w:t>
      </w:r>
      <w:r w:rsidR="00282A76" w:rsidRPr="003B005F">
        <w:rPr>
          <w:color w:val="000000"/>
          <w:sz w:val="24"/>
          <w:szCs w:val="24"/>
        </w:rPr>
        <w:t>Контракта</w:t>
      </w:r>
      <w:r w:rsidR="00282A76" w:rsidRPr="003B005F">
        <w:rPr>
          <w:sz w:val="24"/>
          <w:szCs w:val="24"/>
        </w:rPr>
        <w:t xml:space="preserve"> подозрений, что произошло или может произойти нарушение каких-либо положений настоящей Оговорки, соответствующая Сторона обязуется уведомить другую Сторону в письменной форме и имеет право приостановить исполнение обязательств по </w:t>
      </w:r>
      <w:r w:rsidR="00282A76" w:rsidRPr="003B005F">
        <w:rPr>
          <w:color w:val="000000"/>
          <w:sz w:val="24"/>
          <w:szCs w:val="24"/>
        </w:rPr>
        <w:t>Контракту</w:t>
      </w:r>
      <w:r w:rsidR="00282A76" w:rsidRPr="003B005F">
        <w:rPr>
          <w:sz w:val="24"/>
          <w:szCs w:val="24"/>
        </w:rPr>
        <w:t xml:space="preserve"> до получения подтверждения от другой Стороны </w:t>
      </w:r>
      <w:r w:rsidR="00282A76" w:rsidRPr="003B005F">
        <w:rPr>
          <w:color w:val="000000"/>
          <w:sz w:val="24"/>
          <w:szCs w:val="24"/>
        </w:rPr>
        <w:t>Контракт</w:t>
      </w:r>
      <w:r w:rsidR="00282A76">
        <w:rPr>
          <w:color w:val="000000"/>
          <w:sz w:val="24"/>
          <w:szCs w:val="24"/>
        </w:rPr>
        <w:t>а</w:t>
      </w:r>
      <w:r w:rsidR="00282A76" w:rsidRPr="003B005F">
        <w:rPr>
          <w:sz w:val="24"/>
          <w:szCs w:val="24"/>
        </w:rPr>
        <w:t xml:space="preserve">, что нарушение не произошло или не произойдет. Такое письменное подтверждение должно быть направлено в течение десяти рабочих дней </w:t>
      </w:r>
      <w:proofErr w:type="gramStart"/>
      <w:r w:rsidR="00282A76" w:rsidRPr="003B005F">
        <w:rPr>
          <w:sz w:val="24"/>
          <w:szCs w:val="24"/>
        </w:rPr>
        <w:t>с даты получения</w:t>
      </w:r>
      <w:proofErr w:type="gramEnd"/>
      <w:r w:rsidR="00282A76" w:rsidRPr="003B005F">
        <w:rPr>
          <w:sz w:val="24"/>
          <w:szCs w:val="24"/>
        </w:rPr>
        <w:t xml:space="preserve"> письменного уведомления. Стороны </w:t>
      </w:r>
      <w:r w:rsidR="00282A76">
        <w:rPr>
          <w:color w:val="000000"/>
          <w:sz w:val="24"/>
          <w:szCs w:val="24"/>
        </w:rPr>
        <w:t>К</w:t>
      </w:r>
      <w:r w:rsidR="00282A76" w:rsidRPr="003B005F">
        <w:rPr>
          <w:color w:val="000000"/>
          <w:sz w:val="24"/>
          <w:szCs w:val="24"/>
        </w:rPr>
        <w:t>онтракта</w:t>
      </w:r>
      <w:r w:rsidR="00282A76" w:rsidRPr="003B005F">
        <w:rPr>
          <w:sz w:val="24"/>
          <w:szCs w:val="24"/>
        </w:rPr>
        <w:t xml:space="preserve"> обязуются совместно вести письменные и устные переговоры по урегулированию спорной ситуации.</w:t>
      </w:r>
    </w:p>
    <w:p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11</w:t>
      </w:r>
      <w:r w:rsidR="00282A76">
        <w:rPr>
          <w:sz w:val="24"/>
          <w:szCs w:val="24"/>
        </w:rPr>
        <w:t>.</w:t>
      </w:r>
      <w:r w:rsidR="00282A76" w:rsidRPr="003B005F">
        <w:rPr>
          <w:sz w:val="24"/>
          <w:szCs w:val="24"/>
        </w:rPr>
        <w:t>7. </w:t>
      </w:r>
      <w:proofErr w:type="gramStart"/>
      <w:r w:rsidR="00282A76" w:rsidRPr="003B005F">
        <w:rPr>
          <w:sz w:val="24"/>
          <w:szCs w:val="24"/>
        </w:rPr>
        <w:t xml:space="preserve">В письменном уведомлении Сторона </w:t>
      </w:r>
      <w:r w:rsidR="00282A76">
        <w:rPr>
          <w:color w:val="000000"/>
          <w:sz w:val="24"/>
          <w:szCs w:val="24"/>
        </w:rPr>
        <w:t>К</w:t>
      </w:r>
      <w:r w:rsidR="00282A76" w:rsidRPr="003B005F">
        <w:rPr>
          <w:color w:val="000000"/>
          <w:sz w:val="24"/>
          <w:szCs w:val="24"/>
        </w:rPr>
        <w:t>онтракта</w:t>
      </w:r>
      <w:r w:rsidR="00282A76" w:rsidRPr="003B005F">
        <w:rPr>
          <w:sz w:val="24"/>
          <w:szCs w:val="24"/>
        </w:rPr>
        <w:t xml:space="preserve"> обязана сослаться на факты или 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Оговорки другой Стороной </w:t>
      </w:r>
      <w:r w:rsidR="00282A76" w:rsidRPr="003B005F">
        <w:rPr>
          <w:color w:val="000000"/>
          <w:sz w:val="24"/>
          <w:szCs w:val="24"/>
        </w:rPr>
        <w:t xml:space="preserve">Контракта её </w:t>
      </w:r>
      <w:proofErr w:type="spellStart"/>
      <w:r w:rsidR="00282A76" w:rsidRPr="003B005F">
        <w:rPr>
          <w:color w:val="000000"/>
          <w:sz w:val="24"/>
          <w:szCs w:val="24"/>
        </w:rPr>
        <w:t>аффилированными</w:t>
      </w:r>
      <w:proofErr w:type="spellEnd"/>
      <w:r w:rsidR="00282A76" w:rsidRPr="003B005F">
        <w:rPr>
          <w:color w:val="000000"/>
          <w:sz w:val="24"/>
          <w:szCs w:val="24"/>
        </w:rPr>
        <w:t xml:space="preserve"> лицами, работниками и/или посредниками, выраженное в действиях, квалифицируемых применимым законодательством, как дача или получение взятки, коммерческий подкуп, а также иных действиях нарушающих применимое </w:t>
      </w:r>
      <w:proofErr w:type="spellStart"/>
      <w:r w:rsidR="00282A76" w:rsidRPr="003B005F">
        <w:rPr>
          <w:color w:val="000000"/>
          <w:sz w:val="24"/>
          <w:szCs w:val="24"/>
        </w:rPr>
        <w:t>антикоррупционное</w:t>
      </w:r>
      <w:proofErr w:type="spellEnd"/>
      <w:r w:rsidR="00282A76" w:rsidRPr="003B005F">
        <w:rPr>
          <w:color w:val="000000"/>
          <w:sz w:val="24"/>
          <w:szCs w:val="24"/>
        </w:rPr>
        <w:t xml:space="preserve"> законодательство и</w:t>
      </w:r>
      <w:proofErr w:type="gramEnd"/>
      <w:r w:rsidR="00282A76" w:rsidRPr="003B005F">
        <w:rPr>
          <w:color w:val="000000"/>
          <w:sz w:val="24"/>
          <w:szCs w:val="24"/>
        </w:rPr>
        <w:t xml:space="preserve"> международные акты о противодействии легализации (отмыванию) доходов полученных преступным путем.</w:t>
      </w:r>
    </w:p>
    <w:p w:rsidR="00282A76" w:rsidRPr="003B005F" w:rsidRDefault="00355BE9" w:rsidP="00282A76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>8. </w:t>
      </w:r>
      <w:proofErr w:type="gramStart"/>
      <w:r w:rsidR="00282A76" w:rsidRPr="003B005F">
        <w:rPr>
          <w:color w:val="000000"/>
          <w:sz w:val="24"/>
          <w:szCs w:val="24"/>
        </w:rPr>
        <w:t xml:space="preserve">В случае нарушения одной Стороной Контракта обязательств воздерживаться от запрещенных в настоящей Оговорке действий и/или неполучения другой </w:t>
      </w:r>
      <w:r w:rsidR="00385714">
        <w:rPr>
          <w:color w:val="000000"/>
          <w:sz w:val="24"/>
          <w:szCs w:val="24"/>
        </w:rPr>
        <w:t>С</w:t>
      </w:r>
      <w:r w:rsidR="00282A76" w:rsidRPr="003B005F">
        <w:rPr>
          <w:color w:val="000000"/>
          <w:sz w:val="24"/>
          <w:szCs w:val="24"/>
        </w:rPr>
        <w:t>тороной Контракта в установленные настоящей Оговоркой сроки подтверждения, что нарушения не произошло или не произойдет, другая Сторона имеет право расторгнуть Контракт в одностороннем порядке полностью или в части, направив письменное уведомление о расторжении Контракта.</w:t>
      </w:r>
      <w:proofErr w:type="gramEnd"/>
    </w:p>
    <w:p w:rsidR="006236EF" w:rsidRPr="00F80179" w:rsidRDefault="00355BE9" w:rsidP="00F80179">
      <w:pPr>
        <w:ind w:right="316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282A76">
        <w:rPr>
          <w:color w:val="000000"/>
          <w:sz w:val="24"/>
          <w:szCs w:val="24"/>
        </w:rPr>
        <w:t>.</w:t>
      </w:r>
      <w:r w:rsidR="00282A76" w:rsidRPr="003B005F">
        <w:rPr>
          <w:color w:val="000000"/>
          <w:sz w:val="24"/>
          <w:szCs w:val="24"/>
        </w:rPr>
        <w:t xml:space="preserve">9. Сторона Контракта, по чьей инициативе </w:t>
      </w:r>
      <w:proofErr w:type="gramStart"/>
      <w:r w:rsidR="00282A76" w:rsidRPr="003B005F">
        <w:rPr>
          <w:color w:val="000000"/>
          <w:sz w:val="24"/>
          <w:szCs w:val="24"/>
        </w:rPr>
        <w:t>был</w:t>
      </w:r>
      <w:proofErr w:type="gramEnd"/>
      <w:r w:rsidR="00282A76" w:rsidRPr="003B005F">
        <w:rPr>
          <w:color w:val="000000"/>
          <w:sz w:val="24"/>
          <w:szCs w:val="24"/>
        </w:rPr>
        <w:t xml:space="preserve"> расторгнут Контракт в соответствии с положениями настоящей Оговорки, вправе требовать возмещения реального ущерба, возникшего в ре</w:t>
      </w:r>
      <w:r w:rsidR="00F80179">
        <w:rPr>
          <w:color w:val="000000"/>
          <w:sz w:val="24"/>
          <w:szCs w:val="24"/>
        </w:rPr>
        <w:t>зультате расторжения Контракта.</w:t>
      </w:r>
    </w:p>
    <w:p w:rsidR="00945CB3" w:rsidRDefault="00945CB3" w:rsidP="00945CB3">
      <w:pPr>
        <w:suppressAutoHyphens/>
        <w:ind w:left="426" w:right="316" w:firstLine="709"/>
        <w:rPr>
          <w:sz w:val="24"/>
          <w:szCs w:val="24"/>
        </w:rPr>
      </w:pPr>
    </w:p>
    <w:p w:rsidR="002E22A4" w:rsidRDefault="002E22A4" w:rsidP="00945CB3">
      <w:pPr>
        <w:suppressAutoHyphens/>
        <w:ind w:left="426" w:right="316" w:firstLine="709"/>
        <w:rPr>
          <w:sz w:val="24"/>
          <w:szCs w:val="24"/>
        </w:rPr>
      </w:pPr>
    </w:p>
    <w:p w:rsidR="002E22A4" w:rsidRPr="00945CB3" w:rsidRDefault="002E22A4" w:rsidP="00945CB3">
      <w:pPr>
        <w:suppressAutoHyphens/>
        <w:ind w:left="426" w:right="316" w:firstLine="709"/>
        <w:rPr>
          <w:sz w:val="24"/>
          <w:szCs w:val="24"/>
        </w:rPr>
      </w:pPr>
    </w:p>
    <w:p w:rsidR="006236EF" w:rsidRDefault="006236EF" w:rsidP="006236EF">
      <w:pPr>
        <w:tabs>
          <w:tab w:val="left" w:pos="1276"/>
        </w:tabs>
        <w:spacing w:after="200" w:line="276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160FC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 w:rsidRPr="009D507E">
        <w:rPr>
          <w:b/>
          <w:sz w:val="24"/>
          <w:szCs w:val="24"/>
        </w:rPr>
        <w:t>Юридич</w:t>
      </w:r>
      <w:r>
        <w:rPr>
          <w:b/>
          <w:sz w:val="24"/>
          <w:szCs w:val="24"/>
        </w:rPr>
        <w:t>еские адреса и реквизиты сторон</w:t>
      </w:r>
    </w:p>
    <w:p w:rsidR="006236EF" w:rsidRDefault="006236EF" w:rsidP="006236EF">
      <w:pPr>
        <w:tabs>
          <w:tab w:val="left" w:pos="1277"/>
        </w:tabs>
        <w:rPr>
          <w:sz w:val="24"/>
          <w:szCs w:val="24"/>
        </w:rPr>
      </w:pPr>
    </w:p>
    <w:tbl>
      <w:tblPr>
        <w:tblW w:w="10173" w:type="dxa"/>
        <w:tblLayout w:type="fixed"/>
        <w:tblLook w:val="01E0"/>
      </w:tblPr>
      <w:tblGrid>
        <w:gridCol w:w="5103"/>
        <w:gridCol w:w="284"/>
        <w:gridCol w:w="4786"/>
      </w:tblGrid>
      <w:tr w:rsidR="003D0852" w:rsidRPr="00BF3542" w:rsidTr="00310BBB">
        <w:trPr>
          <w:trHeight w:val="983"/>
        </w:trPr>
        <w:tc>
          <w:tcPr>
            <w:tcW w:w="5103" w:type="dxa"/>
          </w:tcPr>
          <w:p w:rsidR="003D0852" w:rsidRPr="00567830" w:rsidRDefault="00344DD9" w:rsidP="00F80179">
            <w:pPr>
              <w:tabs>
                <w:tab w:val="left" w:pos="7579"/>
              </w:tabs>
              <w:ind w:right="316"/>
              <w:contextualSpacing/>
              <w:jc w:val="both"/>
              <w:rPr>
                <w:bCs/>
                <w:i/>
                <w:spacing w:val="-4"/>
                <w:sz w:val="24"/>
                <w:szCs w:val="24"/>
              </w:rPr>
            </w:pPr>
            <w:r>
              <w:rPr>
                <w:b/>
                <w:bCs/>
                <w:i/>
                <w:spacing w:val="-4"/>
                <w:sz w:val="24"/>
                <w:szCs w:val="24"/>
              </w:rPr>
              <w:t>Покупатель</w:t>
            </w:r>
            <w:r w:rsidR="003D0852" w:rsidRPr="00567830">
              <w:rPr>
                <w:b/>
                <w:bCs/>
                <w:i/>
                <w:spacing w:val="-4"/>
                <w:sz w:val="24"/>
                <w:szCs w:val="24"/>
              </w:rPr>
              <w:t>:</w:t>
            </w:r>
          </w:p>
          <w:p w:rsidR="00703226" w:rsidRPr="00567830" w:rsidRDefault="00703226" w:rsidP="00F80179">
            <w:pPr>
              <w:ind w:right="316"/>
              <w:contextualSpacing/>
              <w:rPr>
                <w:sz w:val="24"/>
                <w:szCs w:val="24"/>
              </w:rPr>
            </w:pPr>
          </w:p>
          <w:p w:rsidR="00801E9D" w:rsidRPr="00567830" w:rsidRDefault="00801E9D" w:rsidP="00801E9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567830">
              <w:rPr>
                <w:b/>
                <w:bCs/>
                <w:sz w:val="24"/>
                <w:szCs w:val="24"/>
              </w:rPr>
              <w:t xml:space="preserve">Комитет по управлению </w:t>
            </w:r>
            <w:proofErr w:type="gramStart"/>
            <w:r w:rsidRPr="00567830">
              <w:rPr>
                <w:b/>
                <w:bCs/>
                <w:sz w:val="24"/>
                <w:szCs w:val="24"/>
              </w:rPr>
              <w:t>муниципальным</w:t>
            </w:r>
            <w:proofErr w:type="gramEnd"/>
            <w:r w:rsidRPr="00567830">
              <w:rPr>
                <w:b/>
                <w:bCs/>
                <w:sz w:val="24"/>
                <w:szCs w:val="24"/>
              </w:rPr>
              <w:t xml:space="preserve"> 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567830">
              <w:rPr>
                <w:b/>
                <w:bCs/>
                <w:sz w:val="24"/>
                <w:szCs w:val="24"/>
              </w:rPr>
              <w:t xml:space="preserve">имуществом Новоуральского </w:t>
            </w:r>
            <w:proofErr w:type="gramStart"/>
            <w:r w:rsidRPr="00567830">
              <w:rPr>
                <w:b/>
                <w:bCs/>
                <w:sz w:val="24"/>
                <w:szCs w:val="24"/>
              </w:rPr>
              <w:t>городского</w:t>
            </w:r>
            <w:proofErr w:type="gramEnd"/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b/>
                <w:bCs/>
                <w:sz w:val="24"/>
                <w:szCs w:val="24"/>
              </w:rPr>
              <w:t>округа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 xml:space="preserve">Юридический и почтовый адрес: 624130 Свердловская область, 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 xml:space="preserve">г. </w:t>
            </w:r>
            <w:proofErr w:type="spellStart"/>
            <w:r w:rsidRPr="00567830">
              <w:rPr>
                <w:sz w:val="24"/>
                <w:szCs w:val="24"/>
              </w:rPr>
              <w:t>Новоуральск</w:t>
            </w:r>
            <w:proofErr w:type="spellEnd"/>
            <w:r w:rsidRPr="00567830">
              <w:rPr>
                <w:sz w:val="24"/>
                <w:szCs w:val="24"/>
              </w:rPr>
              <w:t>, ул</w:t>
            </w:r>
            <w:proofErr w:type="gramStart"/>
            <w:r w:rsidRPr="00567830">
              <w:rPr>
                <w:sz w:val="24"/>
                <w:szCs w:val="24"/>
              </w:rPr>
              <w:t>.М</w:t>
            </w:r>
            <w:proofErr w:type="gramEnd"/>
            <w:r w:rsidRPr="00567830">
              <w:rPr>
                <w:sz w:val="24"/>
                <w:szCs w:val="24"/>
              </w:rPr>
              <w:t>ичурина,33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ИНН 6629001698 КПП 668201001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Финансовое управление Новоуральского городского округа (КУМИ л/с 03902293050)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ЕКС 40102810645370000054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Казначейский счет 03231643657520006200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 w:rsidRPr="00567830">
              <w:rPr>
                <w:sz w:val="24"/>
                <w:szCs w:val="24"/>
              </w:rPr>
              <w:t>Уральское</w:t>
            </w:r>
            <w:proofErr w:type="gramEnd"/>
            <w:r w:rsidRPr="00567830">
              <w:rPr>
                <w:sz w:val="24"/>
                <w:szCs w:val="24"/>
              </w:rPr>
              <w:t xml:space="preserve"> ГУ Банка России//УФК по Свердловской области г. Екатеринбург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БИК 016577551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ОКТМО 65752000</w:t>
            </w:r>
          </w:p>
          <w:p w:rsidR="00801E9D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ОГРН 1026601725842</w:t>
            </w:r>
          </w:p>
          <w:p w:rsidR="00075074" w:rsidRPr="00567830" w:rsidRDefault="00075074" w:rsidP="00801E9D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 +7(34370) 9-40-00</w:t>
            </w:r>
          </w:p>
          <w:p w:rsidR="00075074" w:rsidRDefault="00075074" w:rsidP="00801E9D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 xml:space="preserve">Адрес электронной </w:t>
            </w:r>
            <w:proofErr w:type="spellStart"/>
            <w:r w:rsidRPr="00567830">
              <w:rPr>
                <w:sz w:val="24"/>
                <w:szCs w:val="24"/>
              </w:rPr>
              <w:t>почты:kumi-ngo@mail.ru</w:t>
            </w:r>
            <w:proofErr w:type="spellEnd"/>
          </w:p>
          <w:p w:rsidR="00075074" w:rsidRDefault="00075074" w:rsidP="00801E9D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075074" w:rsidRDefault="00075074" w:rsidP="00801E9D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 xml:space="preserve">Председатель Комитета </w:t>
            </w: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801E9D" w:rsidRPr="00567830" w:rsidRDefault="00801E9D" w:rsidP="00801E9D">
            <w:pPr>
              <w:autoSpaceDE w:val="0"/>
              <w:autoSpaceDN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_____________________  М.В.Банных</w:t>
            </w:r>
          </w:p>
          <w:p w:rsidR="003D0852" w:rsidRPr="00567830" w:rsidRDefault="00801E9D" w:rsidP="0002574C">
            <w:pPr>
              <w:ind w:right="316"/>
              <w:contextualSpacing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ЭП</w:t>
            </w:r>
          </w:p>
        </w:tc>
        <w:tc>
          <w:tcPr>
            <w:tcW w:w="284" w:type="dxa"/>
          </w:tcPr>
          <w:p w:rsidR="003D0852" w:rsidRPr="00567830" w:rsidRDefault="003D0852" w:rsidP="0022642F">
            <w:pPr>
              <w:widowControl w:val="0"/>
              <w:tabs>
                <w:tab w:val="left" w:pos="7579"/>
              </w:tabs>
              <w:autoSpaceDN w:val="0"/>
              <w:ind w:right="316"/>
              <w:contextualSpacing/>
              <w:jc w:val="both"/>
              <w:rPr>
                <w:bCs/>
                <w:spacing w:val="15"/>
                <w:sz w:val="24"/>
                <w:szCs w:val="24"/>
              </w:rPr>
            </w:pPr>
          </w:p>
        </w:tc>
        <w:tc>
          <w:tcPr>
            <w:tcW w:w="4786" w:type="dxa"/>
          </w:tcPr>
          <w:p w:rsidR="003D0852" w:rsidRPr="00567830" w:rsidRDefault="003D0852" w:rsidP="0022642F">
            <w:pPr>
              <w:tabs>
                <w:tab w:val="left" w:pos="7579"/>
              </w:tabs>
              <w:ind w:right="316"/>
              <w:contextualSpacing/>
              <w:jc w:val="both"/>
              <w:rPr>
                <w:b/>
                <w:bCs/>
                <w:i/>
                <w:spacing w:val="-2"/>
                <w:sz w:val="24"/>
                <w:szCs w:val="24"/>
              </w:rPr>
            </w:pPr>
            <w:r w:rsidRPr="00567830">
              <w:rPr>
                <w:b/>
                <w:bCs/>
                <w:i/>
                <w:spacing w:val="-2"/>
                <w:sz w:val="24"/>
                <w:szCs w:val="24"/>
              </w:rPr>
              <w:t>П</w:t>
            </w:r>
            <w:r w:rsidR="00801E9D" w:rsidRPr="00567830">
              <w:rPr>
                <w:b/>
                <w:bCs/>
                <w:i/>
                <w:spacing w:val="-2"/>
                <w:sz w:val="24"/>
                <w:szCs w:val="24"/>
              </w:rPr>
              <w:t>родавец</w:t>
            </w:r>
            <w:r w:rsidRPr="00567830">
              <w:rPr>
                <w:b/>
                <w:bCs/>
                <w:i/>
                <w:spacing w:val="-2"/>
                <w:sz w:val="24"/>
                <w:szCs w:val="24"/>
              </w:rPr>
              <w:t>:</w:t>
            </w:r>
          </w:p>
          <w:p w:rsidR="003D0852" w:rsidRPr="00567830" w:rsidRDefault="003D0852" w:rsidP="0022642F">
            <w:pPr>
              <w:widowControl w:val="0"/>
              <w:tabs>
                <w:tab w:val="left" w:pos="7579"/>
              </w:tabs>
              <w:autoSpaceDN w:val="0"/>
              <w:ind w:right="316"/>
              <w:contextualSpacing/>
              <w:rPr>
                <w:iCs/>
                <w:sz w:val="24"/>
                <w:szCs w:val="24"/>
              </w:rPr>
            </w:pPr>
          </w:p>
          <w:p w:rsidR="00801E9D" w:rsidRPr="00567830" w:rsidRDefault="00801E9D" w:rsidP="00801E9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67830">
              <w:rPr>
                <w:color w:val="000000"/>
                <w:sz w:val="24"/>
                <w:szCs w:val="24"/>
              </w:rPr>
              <w:t>____________________________________</w:t>
            </w:r>
          </w:p>
          <w:p w:rsidR="00801E9D" w:rsidRPr="00567830" w:rsidRDefault="00801E9D" w:rsidP="00801E9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67830">
              <w:rPr>
                <w:color w:val="000000"/>
                <w:sz w:val="24"/>
                <w:szCs w:val="24"/>
              </w:rPr>
              <w:t>____________________________________</w:t>
            </w:r>
          </w:p>
          <w:p w:rsidR="00801E9D" w:rsidRPr="00567830" w:rsidRDefault="00801E9D" w:rsidP="00801E9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801E9D" w:rsidRPr="00567830" w:rsidRDefault="00801E9D" w:rsidP="00801E9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7830">
              <w:rPr>
                <w:color w:val="000000"/>
                <w:sz w:val="24"/>
                <w:szCs w:val="24"/>
              </w:rPr>
              <w:t xml:space="preserve">ИНН </w:t>
            </w:r>
            <w:r w:rsidRPr="00567830">
              <w:rPr>
                <w:sz w:val="24"/>
                <w:szCs w:val="24"/>
              </w:rPr>
              <w:t>___________ КПП_______________</w:t>
            </w:r>
          </w:p>
          <w:p w:rsidR="00801E9D" w:rsidRPr="00567830" w:rsidRDefault="00801E9D" w:rsidP="00801E9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  <w:u w:val="single"/>
              </w:rPr>
              <w:t>Юридический адрес</w:t>
            </w:r>
            <w:r w:rsidRPr="00567830">
              <w:rPr>
                <w:sz w:val="24"/>
                <w:szCs w:val="24"/>
              </w:rPr>
              <w:t>: __________________</w:t>
            </w:r>
          </w:p>
          <w:p w:rsidR="00801E9D" w:rsidRPr="00567830" w:rsidRDefault="00801E9D" w:rsidP="000750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  <w:u w:val="single"/>
              </w:rPr>
              <w:t>Почтовый адрес</w:t>
            </w:r>
            <w:r w:rsidRPr="00567830">
              <w:rPr>
                <w:sz w:val="24"/>
                <w:szCs w:val="24"/>
              </w:rPr>
              <w:t>: ______________________</w:t>
            </w:r>
          </w:p>
          <w:p w:rsidR="00801E9D" w:rsidRPr="00567830" w:rsidRDefault="00801E9D" w:rsidP="000750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7830">
              <w:rPr>
                <w:b/>
                <w:bCs/>
                <w:sz w:val="24"/>
                <w:szCs w:val="24"/>
              </w:rPr>
              <w:t>Банковские реквизиты</w:t>
            </w:r>
            <w:r w:rsidRPr="00567830">
              <w:rPr>
                <w:sz w:val="24"/>
                <w:szCs w:val="24"/>
              </w:rPr>
              <w:t>:</w:t>
            </w:r>
          </w:p>
          <w:p w:rsidR="00801E9D" w:rsidRPr="00567830" w:rsidRDefault="00801E9D" w:rsidP="00075074">
            <w:pPr>
              <w:rPr>
                <w:sz w:val="24"/>
                <w:szCs w:val="24"/>
              </w:rPr>
            </w:pPr>
            <w:proofErr w:type="gramStart"/>
            <w:r w:rsidRPr="00567830">
              <w:rPr>
                <w:sz w:val="24"/>
                <w:szCs w:val="24"/>
              </w:rPr>
              <w:t>Р</w:t>
            </w:r>
            <w:proofErr w:type="gramEnd"/>
            <w:r w:rsidRPr="00567830">
              <w:rPr>
                <w:sz w:val="24"/>
                <w:szCs w:val="24"/>
              </w:rPr>
              <w:t>/с _________________________________ в ___________________________________</w:t>
            </w:r>
          </w:p>
          <w:p w:rsidR="00801E9D" w:rsidRPr="00567830" w:rsidRDefault="00801E9D" w:rsidP="00075074">
            <w:pPr>
              <w:rPr>
                <w:b/>
                <w:bCs/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К/с _________________________________</w:t>
            </w:r>
          </w:p>
          <w:p w:rsidR="00801E9D" w:rsidRPr="00567830" w:rsidRDefault="00801E9D" w:rsidP="00075074">
            <w:pPr>
              <w:ind w:left="9" w:right="-1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БИК ________________________________</w:t>
            </w:r>
          </w:p>
          <w:p w:rsidR="00801E9D" w:rsidRPr="00567830" w:rsidRDefault="00801E9D" w:rsidP="00075074">
            <w:pPr>
              <w:ind w:left="9" w:right="-1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ОКТМО_____________________________</w:t>
            </w:r>
          </w:p>
          <w:p w:rsidR="00801E9D" w:rsidRPr="00567830" w:rsidRDefault="00801E9D" w:rsidP="00075074">
            <w:pPr>
              <w:ind w:left="9" w:right="-1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ОКПО  ______________________________</w:t>
            </w:r>
          </w:p>
          <w:p w:rsidR="00801E9D" w:rsidRPr="00567830" w:rsidRDefault="00801E9D" w:rsidP="00075074">
            <w:pPr>
              <w:ind w:left="2710" w:hanging="271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Телефон:   ___________________________</w:t>
            </w:r>
          </w:p>
          <w:p w:rsidR="00801E9D" w:rsidRPr="00567830" w:rsidRDefault="00801E9D" w:rsidP="00075074">
            <w:pPr>
              <w:ind w:left="2710" w:hanging="271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Факс: _______________________________</w:t>
            </w:r>
          </w:p>
          <w:p w:rsidR="00801E9D" w:rsidRDefault="00801E9D" w:rsidP="00075074">
            <w:pPr>
              <w:ind w:left="2710" w:hanging="2710"/>
              <w:rPr>
                <w:sz w:val="24"/>
                <w:szCs w:val="24"/>
              </w:rPr>
            </w:pPr>
            <w:r w:rsidRPr="00567830">
              <w:rPr>
                <w:sz w:val="24"/>
                <w:szCs w:val="24"/>
              </w:rPr>
              <w:t>Адрес электронной почты:</w:t>
            </w:r>
          </w:p>
          <w:p w:rsidR="00075074" w:rsidRDefault="00075074" w:rsidP="00075074">
            <w:pPr>
              <w:spacing w:line="480" w:lineRule="auto"/>
              <w:rPr>
                <w:sz w:val="24"/>
                <w:szCs w:val="24"/>
              </w:rPr>
            </w:pPr>
          </w:p>
          <w:p w:rsidR="00075074" w:rsidRDefault="00075074" w:rsidP="00075074">
            <w:pPr>
              <w:spacing w:line="480" w:lineRule="auto"/>
              <w:rPr>
                <w:sz w:val="24"/>
                <w:szCs w:val="24"/>
              </w:rPr>
            </w:pPr>
          </w:p>
          <w:p w:rsidR="00075074" w:rsidRDefault="00075074" w:rsidP="00075074">
            <w:pPr>
              <w:spacing w:line="480" w:lineRule="auto"/>
              <w:rPr>
                <w:sz w:val="24"/>
                <w:szCs w:val="24"/>
              </w:rPr>
            </w:pPr>
          </w:p>
          <w:p w:rsidR="00FD6AF9" w:rsidRPr="00FD6AF9" w:rsidRDefault="00FD6AF9" w:rsidP="00075074">
            <w:pPr>
              <w:spacing w:line="480" w:lineRule="auto"/>
              <w:rPr>
                <w:sz w:val="8"/>
                <w:szCs w:val="24"/>
              </w:rPr>
            </w:pPr>
          </w:p>
          <w:p w:rsidR="003D0852" w:rsidRPr="00567830" w:rsidRDefault="00801E9D" w:rsidP="00FD6AF9">
            <w:pPr>
              <w:widowControl w:val="0"/>
              <w:tabs>
                <w:tab w:val="left" w:pos="7579"/>
              </w:tabs>
              <w:autoSpaceDN w:val="0"/>
              <w:ind w:right="316"/>
              <w:contextualSpacing/>
              <w:rPr>
                <w:iCs/>
                <w:sz w:val="24"/>
                <w:szCs w:val="24"/>
              </w:rPr>
            </w:pPr>
            <w:r w:rsidRPr="00567830">
              <w:rPr>
                <w:color w:val="000000"/>
                <w:sz w:val="24"/>
                <w:szCs w:val="24"/>
              </w:rPr>
              <w:t>__________________________</w:t>
            </w:r>
          </w:p>
          <w:p w:rsidR="00160FC3" w:rsidRPr="00583AA2" w:rsidRDefault="0002574C" w:rsidP="007F7ACA">
            <w:pPr>
              <w:widowControl w:val="0"/>
              <w:tabs>
                <w:tab w:val="left" w:pos="7579"/>
              </w:tabs>
              <w:autoSpaceDN w:val="0"/>
              <w:ind w:right="316"/>
              <w:contextualSpacing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Э</w:t>
            </w:r>
            <w:r w:rsidR="00801E9D" w:rsidRPr="00567830">
              <w:rPr>
                <w:iCs/>
                <w:sz w:val="24"/>
                <w:szCs w:val="24"/>
              </w:rPr>
              <w:t>П</w:t>
            </w:r>
          </w:p>
        </w:tc>
      </w:tr>
    </w:tbl>
    <w:p w:rsidR="001539D8" w:rsidRDefault="001539D8" w:rsidP="00075074">
      <w:pPr>
        <w:tabs>
          <w:tab w:val="left" w:pos="1277"/>
        </w:tabs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A3AAB" w:rsidRDefault="00BA3AA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D363B" w:rsidRDefault="00BD363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D363B" w:rsidRDefault="00BD363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D363B" w:rsidRDefault="00BD363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BD363B" w:rsidRDefault="00BD363B" w:rsidP="00583AA2">
      <w:pPr>
        <w:tabs>
          <w:tab w:val="left" w:pos="1277"/>
        </w:tabs>
        <w:jc w:val="center"/>
        <w:rPr>
          <w:sz w:val="24"/>
          <w:szCs w:val="24"/>
        </w:rPr>
      </w:pPr>
    </w:p>
    <w:p w:rsidR="005B313E" w:rsidRPr="009143C8" w:rsidRDefault="005B313E" w:rsidP="005B313E">
      <w:pPr>
        <w:tabs>
          <w:tab w:val="left" w:pos="1277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Pr="009143C8">
        <w:rPr>
          <w:sz w:val="24"/>
          <w:szCs w:val="24"/>
        </w:rPr>
        <w:t xml:space="preserve"> № 1</w:t>
      </w:r>
    </w:p>
    <w:p w:rsidR="005B313E" w:rsidRPr="004E51BB" w:rsidRDefault="005B313E" w:rsidP="005B313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E51BB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</w:t>
      </w:r>
      <w:r w:rsidRPr="004E51BB">
        <w:rPr>
          <w:sz w:val="24"/>
          <w:szCs w:val="24"/>
        </w:rPr>
        <w:t xml:space="preserve"> контракту</w:t>
      </w:r>
    </w:p>
    <w:p w:rsidR="005B313E" w:rsidRDefault="005B313E" w:rsidP="005B313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E51BB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«__»________2025 г </w:t>
      </w:r>
      <w:r w:rsidRPr="004E51BB">
        <w:rPr>
          <w:sz w:val="24"/>
          <w:szCs w:val="24"/>
        </w:rPr>
        <w:t>№</w:t>
      </w:r>
      <w:r w:rsidRPr="00176627">
        <w:rPr>
          <w:sz w:val="24"/>
          <w:szCs w:val="24"/>
        </w:rPr>
        <w:t>_______</w:t>
      </w:r>
    </w:p>
    <w:p w:rsidR="005B313E" w:rsidRDefault="005B313E" w:rsidP="005B313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B313E" w:rsidRDefault="005B313E" w:rsidP="005B313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 ОБЪЕКТА ЗАКУПКИ</w:t>
      </w:r>
    </w:p>
    <w:p w:rsidR="005B313E" w:rsidRDefault="005B313E" w:rsidP="005B313E">
      <w:pPr>
        <w:widowControl w:val="0"/>
        <w:tabs>
          <w:tab w:val="left" w:pos="1260"/>
        </w:tabs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«Приобретение квартиры»</w:t>
      </w:r>
    </w:p>
    <w:p w:rsidR="005B313E" w:rsidRDefault="005B313E" w:rsidP="005B313E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Единица измерения: </w:t>
      </w:r>
      <w:r>
        <w:rPr>
          <w:rFonts w:eastAsiaTheme="minorHAnsi"/>
          <w:b/>
          <w:bCs/>
          <w:sz w:val="24"/>
          <w:szCs w:val="24"/>
          <w:lang w:eastAsia="en-US"/>
        </w:rPr>
        <w:t>Квартира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5B313E" w:rsidRDefault="005B313E" w:rsidP="005B313E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Количество – 1.</w:t>
      </w:r>
    </w:p>
    <w:p w:rsidR="005B313E" w:rsidRDefault="005B313E" w:rsidP="005B313E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Страна происхождения – Российская Федерация</w:t>
      </w:r>
    </w:p>
    <w:p w:rsidR="005B313E" w:rsidRDefault="005B313E" w:rsidP="005B313E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ТЕХНИЧЕСКОЕ ЗАДАНИЕ НА ПРИОБРЕТЕНИЕ ОБЪЕКТА ЖИЛОЙ НЕДВИЖИМОСТИ</w:t>
      </w:r>
    </w:p>
    <w:p w:rsidR="005B313E" w:rsidRDefault="005B313E" w:rsidP="005B313E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(2- комнатной квартиры)</w:t>
      </w:r>
    </w:p>
    <w:p w:rsidR="005B313E" w:rsidRDefault="005B313E" w:rsidP="005B313E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в </w:t>
      </w:r>
      <w:proofErr w:type="spell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г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.Н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овоуральск</w:t>
      </w:r>
      <w:proofErr w:type="spell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Свердловской области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Жилое помещение (2 - комнатная квартира) расположено в  </w:t>
      </w:r>
      <w:proofErr w:type="spell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г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.Н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овоуральск</w:t>
      </w:r>
      <w:proofErr w:type="spell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Свердловской области 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Жилое помещение (2 - комнатная квартира) соответствует всем техническим характеристикам, указанным в документах на данное жилое помещение.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 соответствии с гл. 4 Жилищного Кодекса Российской Федерации любые переустройства и перепланировка жилого помещения внесены в технический паспорт жилого помещения.</w:t>
      </w:r>
    </w:p>
    <w:p w:rsidR="005B313E" w:rsidRDefault="005B313E" w:rsidP="005B313E">
      <w:pPr>
        <w:pStyle w:val="1"/>
        <w:keepLines w:val="0"/>
        <w:numPr>
          <w:ilvl w:val="0"/>
          <w:numId w:val="36"/>
        </w:numPr>
        <w:suppressAutoHyphens/>
        <w:spacing w:before="240" w:after="24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техническим параметрам жилого помещения</w:t>
      </w:r>
    </w:p>
    <w:tbl>
      <w:tblPr>
        <w:tblW w:w="10462" w:type="dxa"/>
        <w:tblInd w:w="-289" w:type="dxa"/>
        <w:tblLayout w:type="fixed"/>
        <w:tblLook w:val="0000"/>
      </w:tblPr>
      <w:tblGrid>
        <w:gridCol w:w="568"/>
        <w:gridCol w:w="4649"/>
        <w:gridCol w:w="5245"/>
      </w:tblGrid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9CC2E5" w:themeFill="accent1" w:themeFillTint="99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b/>
                <w:sz w:val="24"/>
                <w:szCs w:val="24"/>
                <w:highlight w:val="green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9CC2E5" w:themeFill="accent1" w:themeFillTint="99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Наименование характеристики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9CC2E5" w:themeFill="accent1" w:themeFillTint="99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Значение характеристики</w:t>
            </w: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Default="005B313E" w:rsidP="005B31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sz w:val="24"/>
                <w:szCs w:val="24"/>
              </w:rPr>
            </w:pPr>
            <w:r w:rsidRPr="001E246D">
              <w:rPr>
                <w:sz w:val="24"/>
                <w:szCs w:val="24"/>
              </w:rPr>
              <w:t>Тип многоквартирного дома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Этажность дома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Год постройки дома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Физический износ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Расположение жил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ого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помещени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в доме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Общая площадь квартиры 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Количество комнат в квартире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numPr>
                <w:ilvl w:val="0"/>
                <w:numId w:val="37"/>
              </w:numPr>
              <w:tabs>
                <w:tab w:val="clear" w:pos="1134"/>
                <w:tab w:val="left" w:pos="594"/>
              </w:tabs>
              <w:spacing w:before="0" w:after="0"/>
              <w:ind w:left="0" w:hanging="1288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Наличие центрального отопления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Наличие центрального водоснабжения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Наличие центральной канализации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Окна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383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Л</w:t>
            </w:r>
            <w:r w:rsidRPr="001E246D">
              <w:rPr>
                <w:rFonts w:eastAsiaTheme="minorHAnsi"/>
                <w:lang w:eastAsia="en-US"/>
              </w:rPr>
              <w:t>оджи</w:t>
            </w:r>
            <w:r>
              <w:rPr>
                <w:rFonts w:eastAsiaTheme="minorHAnsi"/>
                <w:lang w:eastAsia="en-US"/>
              </w:rPr>
              <w:t>я</w:t>
            </w:r>
            <w:r w:rsidRPr="001E246D">
              <w:rPr>
                <w:rFonts w:eastAsiaTheme="minorHAnsi"/>
                <w:lang w:eastAsia="en-US"/>
              </w:rPr>
              <w:t xml:space="preserve"> и</w:t>
            </w:r>
            <w:r>
              <w:rPr>
                <w:rFonts w:eastAsiaTheme="minorHAnsi"/>
                <w:lang w:eastAsia="en-US"/>
              </w:rPr>
              <w:t>ли балкон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Наличие металлической входной двери в рабочем состоянии с исправными запорными элементами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570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Двери </w:t>
            </w:r>
            <w:r w:rsidRPr="001E246D">
              <w:rPr>
                <w:rFonts w:eastAsiaTheme="minorHAnsi"/>
                <w:lang w:eastAsia="en-US"/>
              </w:rPr>
              <w:t>межкомнатные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Система электроснабжения</w:t>
            </w:r>
            <w:r w:rsidRPr="001E246D">
              <w:rPr>
                <w:rFonts w:eastAsiaTheme="minorHAnsi"/>
                <w:lang w:eastAsia="en-US"/>
              </w:rPr>
              <w:t xml:space="preserve"> (тип проводки)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Отделка стен (ванная и санузел)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с</w:t>
            </w:r>
            <w:r w:rsidRPr="001E246D">
              <w:rPr>
                <w:rFonts w:eastAsiaTheme="minorHAnsi"/>
                <w:lang w:eastAsia="en-US"/>
              </w:rPr>
              <w:t xml:space="preserve">тен </w:t>
            </w:r>
            <w:r>
              <w:rPr>
                <w:rFonts w:eastAsiaTheme="minorHAnsi"/>
                <w:lang w:eastAsia="en-US"/>
              </w:rPr>
              <w:t>(</w:t>
            </w:r>
            <w:r w:rsidRPr="001E246D">
              <w:rPr>
                <w:rFonts w:eastAsiaTheme="minorHAnsi"/>
                <w:lang w:eastAsia="en-US"/>
              </w:rPr>
              <w:t>ванн</w:t>
            </w:r>
            <w:r>
              <w:rPr>
                <w:rFonts w:eastAsiaTheme="minorHAnsi"/>
                <w:lang w:eastAsia="en-US"/>
              </w:rPr>
              <w:t>ая</w:t>
            </w:r>
            <w:r w:rsidRPr="001E246D">
              <w:rPr>
                <w:rFonts w:eastAsiaTheme="minorHAnsi"/>
                <w:lang w:eastAsia="en-US"/>
              </w:rPr>
              <w:t xml:space="preserve"> и </w:t>
            </w:r>
            <w:r>
              <w:rPr>
                <w:rFonts w:eastAsiaTheme="minorHAnsi"/>
                <w:lang w:eastAsia="en-US"/>
              </w:rPr>
              <w:t>санузел)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4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с</w:t>
            </w:r>
            <w:r w:rsidRPr="001E246D">
              <w:rPr>
                <w:rFonts w:eastAsiaTheme="minorHAnsi"/>
                <w:lang w:eastAsia="en-US"/>
              </w:rPr>
              <w:t>тен</w:t>
            </w:r>
            <w:r>
              <w:rPr>
                <w:rFonts w:eastAsiaTheme="minorHAnsi"/>
                <w:lang w:eastAsia="en-US"/>
              </w:rPr>
              <w:t xml:space="preserve"> комнат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3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1E246D">
              <w:rPr>
                <w:rFonts w:eastAsiaTheme="minorHAnsi"/>
                <w:lang w:eastAsia="en-US"/>
              </w:rPr>
              <w:t>отолок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auto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 п</w:t>
            </w:r>
            <w:r w:rsidRPr="001E246D">
              <w:rPr>
                <w:rFonts w:eastAsiaTheme="minorHAnsi"/>
                <w:lang w:eastAsia="en-US"/>
              </w:rPr>
              <w:t>отолк</w:t>
            </w:r>
            <w:r>
              <w:rPr>
                <w:rFonts w:eastAsiaTheme="minorHAnsi"/>
                <w:lang w:eastAsia="en-US"/>
              </w:rPr>
              <w:t>а (кроме ванной и санузла)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auto"/>
              <w:bottom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 п</w:t>
            </w:r>
            <w:r w:rsidRPr="001E246D">
              <w:rPr>
                <w:rFonts w:eastAsiaTheme="minorHAnsi"/>
                <w:lang w:eastAsia="en-US"/>
              </w:rPr>
              <w:t>отолк</w:t>
            </w:r>
            <w:r>
              <w:rPr>
                <w:rFonts w:eastAsiaTheme="minorHAnsi"/>
                <w:lang w:eastAsia="en-US"/>
              </w:rPr>
              <w:t>а (ванная и санузел)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1E246D">
              <w:rPr>
                <w:rFonts w:eastAsiaTheme="minorHAnsi"/>
                <w:lang w:eastAsia="en-US"/>
              </w:rPr>
              <w:t>окрытие полов комнаты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4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покрытия</w:t>
            </w:r>
            <w:r w:rsidRPr="001E246D">
              <w:rPr>
                <w:rFonts w:eastAsiaTheme="minorHAnsi"/>
                <w:lang w:eastAsia="en-US"/>
              </w:rPr>
              <w:t xml:space="preserve"> полов комнаты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покрытия </w:t>
            </w:r>
            <w:r w:rsidRPr="001E246D">
              <w:rPr>
                <w:rFonts w:eastAsiaTheme="minorHAnsi"/>
                <w:lang w:eastAsia="en-US"/>
              </w:rPr>
              <w:t xml:space="preserve">полов ванной и </w:t>
            </w:r>
            <w:r>
              <w:rPr>
                <w:rFonts w:eastAsiaTheme="minorHAnsi"/>
                <w:lang w:eastAsia="en-US"/>
              </w:rPr>
              <w:t>санузла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auto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1E246D">
              <w:rPr>
                <w:rFonts w:eastAsiaTheme="minorHAnsi"/>
                <w:lang w:eastAsia="en-US"/>
              </w:rPr>
              <w:t>окрытие полов кухни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525"/>
        </w:trPr>
        <w:tc>
          <w:tcPr>
            <w:tcW w:w="568" w:type="dxa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649" w:type="dxa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покрытия </w:t>
            </w:r>
            <w:r w:rsidRPr="001E246D">
              <w:rPr>
                <w:rFonts w:eastAsiaTheme="minorHAnsi"/>
                <w:lang w:eastAsia="en-US"/>
              </w:rPr>
              <w:t>полов кухни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Pr="001E246D">
              <w:rPr>
                <w:rFonts w:eastAsiaTheme="minorHAnsi"/>
                <w:lang w:eastAsia="en-US"/>
              </w:rPr>
              <w:t>нитаз со смывным бачком</w:t>
            </w:r>
            <w:r>
              <w:rPr>
                <w:rFonts w:eastAsiaTheme="minorHAnsi"/>
                <w:lang w:eastAsia="en-US"/>
              </w:rPr>
              <w:t xml:space="preserve"> (компакт)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bookmarkStart w:id="0" w:name="OLE_LINK119"/>
            <w:r>
              <w:rPr>
                <w:rFonts w:eastAsiaTheme="minorHAnsi"/>
                <w:lang w:eastAsia="en-US"/>
              </w:rPr>
              <w:t>Ванна со смесителем</w:t>
            </w:r>
            <w:bookmarkEnd w:id="0"/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Керамический умывальник в ванной с</w:t>
            </w:r>
            <w:r w:rsidRPr="00C67841">
              <w:rPr>
                <w:rFonts w:eastAsiaTheme="minorHAnsi"/>
                <w:lang w:eastAsia="en-US"/>
              </w:rPr>
              <w:t>о смесителем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1E246D">
              <w:rPr>
                <w:rFonts w:eastAsiaTheme="minorHAnsi"/>
                <w:lang w:eastAsia="en-US"/>
              </w:rPr>
              <w:t>чётчик электроэнергии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1E246D">
              <w:rPr>
                <w:rFonts w:eastAsiaTheme="minorHAnsi"/>
                <w:lang w:eastAsia="en-US"/>
              </w:rPr>
              <w:t>чётчик расхода холодной воды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1E246D">
              <w:rPr>
                <w:rFonts w:eastAsiaTheme="minorHAnsi"/>
                <w:lang w:eastAsia="en-US"/>
              </w:rPr>
              <w:t>чётчик расхода горячей воды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33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Вид плиты на кухне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конфорок у плиты на кухне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</w:t>
            </w:r>
            <w:r w:rsidRPr="001E246D">
              <w:rPr>
                <w:rFonts w:eastAsiaTheme="minorHAnsi"/>
                <w:lang w:eastAsia="en-US"/>
              </w:rPr>
              <w:t>аковин</w:t>
            </w:r>
            <w:r>
              <w:rPr>
                <w:rFonts w:eastAsiaTheme="minorHAnsi"/>
                <w:lang w:eastAsia="en-US"/>
              </w:rPr>
              <w:t>а</w:t>
            </w:r>
            <w:r w:rsidRPr="001E246D">
              <w:rPr>
                <w:rFonts w:eastAsiaTheme="minorHAnsi"/>
                <w:lang w:eastAsia="en-US"/>
              </w:rPr>
              <w:t xml:space="preserve"> на кухне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6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</w:t>
            </w:r>
            <w:r w:rsidRPr="00C67841">
              <w:rPr>
                <w:rFonts w:eastAsiaTheme="minorHAnsi"/>
                <w:lang w:eastAsia="en-US"/>
              </w:rPr>
              <w:t>покрытия (материала) раковины на кухне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B313E" w:rsidRPr="0002574C" w:rsidRDefault="005B313E" w:rsidP="005B313E">
      <w:pPr>
        <w:rPr>
          <w:rFonts w:eastAsiaTheme="minorHAnsi"/>
          <w:lang w:eastAsia="en-US"/>
        </w:rPr>
      </w:pPr>
    </w:p>
    <w:p w:rsidR="005B313E" w:rsidRDefault="005B313E" w:rsidP="005B313E">
      <w:pPr>
        <w:pStyle w:val="1"/>
        <w:keepLines w:val="0"/>
        <w:numPr>
          <w:ilvl w:val="0"/>
          <w:numId w:val="36"/>
        </w:numPr>
        <w:suppressAutoHyphens/>
        <w:spacing w:before="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техническому состоянию жилого помещения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Ванна, умывальник (раковина), унитаз со смывным бачком, все сантехнические приборы находятся в исправном техническом состоянии, не имеют протечек, повреждений, сколов, трещин, нарушения эмали.</w:t>
      </w:r>
      <w:proofErr w:type="gramEnd"/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Все сантехнические приборы подключены к системам ХВС и ГВС.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Системы отопления, горячего и холодного водоснабжения, канализации  находятся в исправном состоянии и имеют центральное подключение.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Окна, двери, дверные замки  в исправном состоянии.</w:t>
      </w:r>
    </w:p>
    <w:p w:rsidR="005B313E" w:rsidRDefault="005B313E" w:rsidP="005B313E">
      <w:pPr>
        <w:pStyle w:val="1"/>
        <w:keepLines w:val="0"/>
        <w:numPr>
          <w:ilvl w:val="0"/>
          <w:numId w:val="36"/>
        </w:numPr>
        <w:suppressAutoHyphens/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правам на жилое помещение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В соответствии с 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 1 ст. 131 Гражданского кодекса РФ, право собственности на жилое помещение зарегистрировано в едином государственном реестре недвижимости органом, осуществляющим государственную регистрацию прав на недвижимое имущество и сделок с ним.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гарантирует, что на момент регистрации права собственности на жилое помещение (квартиру) оно никому не продано, не подарено, под запретом не состоит, судебных споров не имеет.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proofErr w:type="gramStart"/>
      <w:r w:rsidRPr="00D41A8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 Покупателю, что на продаваемое жилое помещение (квартиру) нет прав третьих лиц и что при оформлении документов на жилое помещение (квартиру) не были нарушены права третьих лиц, отсутствует обременение (не должно быть продано, передано в аренду, доверительное управление, в качестве вклада в уставный капитал юридических лиц, и др.), не состоит под арестом (запрещением), в споре, а также нет ограничений</w:t>
      </w:r>
      <w:proofErr w:type="gramEnd"/>
      <w:r w:rsidRPr="00D41A8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, обременений правами третьих лиц.</w:t>
      </w:r>
    </w:p>
    <w:p w:rsidR="005B313E" w:rsidRPr="00D41A82" w:rsidRDefault="005B313E" w:rsidP="005B313E">
      <w:pPr>
        <w:pStyle w:val="2"/>
        <w:keepNext w:val="0"/>
        <w:keepLines w:val="0"/>
        <w:numPr>
          <w:ilvl w:val="1"/>
          <w:numId w:val="36"/>
        </w:numPr>
        <w:suppressAutoHyphens/>
        <w:spacing w:before="120" w:after="120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D41A8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гарантирует, что в приобретаемом жилом помещении (квартире) до момента  подписания акта приема-передачи  никто не зарегистрирован.</w:t>
      </w:r>
    </w:p>
    <w:p w:rsidR="005B313E" w:rsidRDefault="005B313E" w:rsidP="005B313E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B313E" w:rsidRPr="009143C8" w:rsidRDefault="005B313E" w:rsidP="005B313E">
      <w:pPr>
        <w:tabs>
          <w:tab w:val="left" w:pos="1277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Pr="009143C8">
        <w:rPr>
          <w:sz w:val="24"/>
          <w:szCs w:val="24"/>
        </w:rPr>
        <w:t xml:space="preserve"> № </w:t>
      </w:r>
      <w:r>
        <w:rPr>
          <w:sz w:val="24"/>
          <w:szCs w:val="24"/>
        </w:rPr>
        <w:t>2</w:t>
      </w:r>
    </w:p>
    <w:p w:rsidR="005B313E" w:rsidRPr="004E51BB" w:rsidRDefault="005B313E" w:rsidP="005B313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E51BB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</w:t>
      </w:r>
      <w:r w:rsidRPr="004E51BB">
        <w:rPr>
          <w:sz w:val="24"/>
          <w:szCs w:val="24"/>
        </w:rPr>
        <w:t xml:space="preserve"> контракту</w:t>
      </w:r>
    </w:p>
    <w:p w:rsidR="005B313E" w:rsidRDefault="005B313E" w:rsidP="005B313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E51BB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«__»________2025 г </w:t>
      </w:r>
      <w:r w:rsidRPr="004E51BB">
        <w:rPr>
          <w:sz w:val="24"/>
          <w:szCs w:val="24"/>
        </w:rPr>
        <w:t>№</w:t>
      </w:r>
      <w:r w:rsidRPr="00176627">
        <w:rPr>
          <w:sz w:val="24"/>
          <w:szCs w:val="24"/>
        </w:rPr>
        <w:t>_______</w:t>
      </w:r>
    </w:p>
    <w:p w:rsidR="005B313E" w:rsidRDefault="005B313E" w:rsidP="005B313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B313E" w:rsidRDefault="005B313E" w:rsidP="005B313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 ОБЪЕКТА ЗАКУПКИ</w:t>
      </w:r>
    </w:p>
    <w:p w:rsidR="005B313E" w:rsidRDefault="005B313E" w:rsidP="005B313E">
      <w:pPr>
        <w:widowControl w:val="0"/>
        <w:tabs>
          <w:tab w:val="left" w:pos="1260"/>
        </w:tabs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«Приобретение квартиры»</w:t>
      </w:r>
    </w:p>
    <w:p w:rsidR="005B313E" w:rsidRDefault="005B313E" w:rsidP="005B313E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</w:p>
    <w:p w:rsidR="005B313E" w:rsidRDefault="005B313E" w:rsidP="005B313E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Единица измерения: </w:t>
      </w:r>
      <w:r>
        <w:rPr>
          <w:rFonts w:eastAsiaTheme="minorHAnsi"/>
          <w:b/>
          <w:bCs/>
          <w:sz w:val="24"/>
          <w:szCs w:val="24"/>
          <w:lang w:eastAsia="en-US"/>
        </w:rPr>
        <w:t>Квартира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5B313E" w:rsidRDefault="005B313E" w:rsidP="005B313E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Количество – 1.</w:t>
      </w:r>
    </w:p>
    <w:p w:rsidR="005B313E" w:rsidRDefault="005B313E" w:rsidP="005B313E">
      <w:pPr>
        <w:tabs>
          <w:tab w:val="left" w:pos="720"/>
        </w:tabs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Страна происхождения – Российская Федерация</w:t>
      </w:r>
    </w:p>
    <w:p w:rsidR="005B313E" w:rsidRDefault="005B313E" w:rsidP="005B313E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ТЕХНИЧЕСКОЕ ЗАДАНИЕ НА ПРИОБРЕТЕНИЕ ОБЪЕКТА ЖИЛОЙ НЕДВИЖИМОСТИ</w:t>
      </w:r>
    </w:p>
    <w:p w:rsidR="005B313E" w:rsidRDefault="005B313E" w:rsidP="005B313E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(2- комнатной квартиры)</w:t>
      </w:r>
    </w:p>
    <w:p w:rsidR="005B313E" w:rsidRDefault="005B313E" w:rsidP="005B313E">
      <w:pPr>
        <w:pStyle w:val="1"/>
        <w:keepLines w:val="0"/>
        <w:tabs>
          <w:tab w:val="left" w:pos="0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в </w:t>
      </w:r>
      <w:proofErr w:type="spell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г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.Н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овоуральск</w:t>
      </w:r>
      <w:proofErr w:type="spell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Свердловской области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Жилое помещение (2 - комнатная квартира) расположено в  </w:t>
      </w:r>
      <w:proofErr w:type="spell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г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.Н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овоуральск</w:t>
      </w:r>
      <w:proofErr w:type="spell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Свердловской области.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120" w:after="12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Жилое помещение (2 - комнатная квартира) соответствует всем техническим характеристикам, указанным в документах на данное жилое помещение.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120" w:after="12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 соответствии с гл. 4 Жилищного Кодекса Российской Федерации любые переустройства и перепланировка жилого помещения внесены в технический паспорт жилого помещения.</w:t>
      </w:r>
    </w:p>
    <w:p w:rsidR="005B313E" w:rsidRDefault="005B313E" w:rsidP="005B313E">
      <w:pPr>
        <w:pStyle w:val="1"/>
        <w:keepLines w:val="0"/>
        <w:numPr>
          <w:ilvl w:val="0"/>
          <w:numId w:val="38"/>
        </w:numPr>
        <w:suppressAutoHyphens/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техническим параметрам жилого помещения</w:t>
      </w:r>
    </w:p>
    <w:tbl>
      <w:tblPr>
        <w:tblW w:w="10462" w:type="dxa"/>
        <w:tblInd w:w="-289" w:type="dxa"/>
        <w:tblLayout w:type="fixed"/>
        <w:tblLook w:val="0000"/>
      </w:tblPr>
      <w:tblGrid>
        <w:gridCol w:w="568"/>
        <w:gridCol w:w="4649"/>
        <w:gridCol w:w="5245"/>
      </w:tblGrid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9CC2E5" w:themeFill="accent1" w:themeFillTint="99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b/>
                <w:sz w:val="24"/>
                <w:szCs w:val="24"/>
                <w:highlight w:val="green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9CC2E5" w:themeFill="accent1" w:themeFillTint="99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Наименование характеристики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9CC2E5" w:themeFill="accent1" w:themeFillTint="99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b/>
                <w:sz w:val="24"/>
                <w:szCs w:val="24"/>
                <w:lang w:eastAsia="en-US"/>
              </w:rPr>
              <w:t>Значение характеристики</w:t>
            </w: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Default="005B313E" w:rsidP="005B31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sz w:val="24"/>
                <w:szCs w:val="24"/>
              </w:rPr>
            </w:pPr>
            <w:r w:rsidRPr="001E246D">
              <w:rPr>
                <w:sz w:val="24"/>
                <w:szCs w:val="24"/>
              </w:rPr>
              <w:t>Тип многоквартирного дома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Этажность дома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Год постройки дома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Физический износ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Расположение жил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ого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помещени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 в доме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 xml:space="preserve">Общая площадь квартиры 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E246D">
              <w:rPr>
                <w:rFonts w:eastAsiaTheme="minorHAnsi"/>
                <w:sz w:val="24"/>
                <w:szCs w:val="24"/>
                <w:lang w:eastAsia="en-US"/>
              </w:rPr>
              <w:t>Количество комнат в квартире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snapToGri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numPr>
                <w:ilvl w:val="0"/>
                <w:numId w:val="37"/>
              </w:numPr>
              <w:tabs>
                <w:tab w:val="clear" w:pos="1134"/>
                <w:tab w:val="left" w:pos="594"/>
              </w:tabs>
              <w:spacing w:before="0" w:after="0"/>
              <w:ind w:left="0" w:hanging="1288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Наличие центрального отопления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Наличие центрального водоснабжения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Наличие центральной канализации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Окна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383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Л</w:t>
            </w:r>
            <w:r w:rsidRPr="001E246D">
              <w:rPr>
                <w:rFonts w:eastAsiaTheme="minorHAnsi"/>
                <w:lang w:eastAsia="en-US"/>
              </w:rPr>
              <w:t>оджи</w:t>
            </w:r>
            <w:r>
              <w:rPr>
                <w:rFonts w:eastAsiaTheme="minorHAnsi"/>
                <w:lang w:eastAsia="en-US"/>
              </w:rPr>
              <w:t>я</w:t>
            </w:r>
            <w:r w:rsidRPr="001E246D">
              <w:rPr>
                <w:rFonts w:eastAsiaTheme="minorHAnsi"/>
                <w:lang w:eastAsia="en-US"/>
              </w:rPr>
              <w:t xml:space="preserve"> и</w:t>
            </w:r>
            <w:r>
              <w:rPr>
                <w:rFonts w:eastAsiaTheme="minorHAnsi"/>
                <w:lang w:eastAsia="en-US"/>
              </w:rPr>
              <w:t>ли балкон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Наличие металлической входной двери в рабочем состоянии с исправными запорными элементами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570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Двери </w:t>
            </w:r>
            <w:r w:rsidRPr="001E246D">
              <w:rPr>
                <w:rFonts w:eastAsiaTheme="minorHAnsi"/>
                <w:lang w:eastAsia="en-US"/>
              </w:rPr>
              <w:t>межкомнатные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Система электроснабжения</w:t>
            </w:r>
            <w:r w:rsidRPr="001E246D">
              <w:rPr>
                <w:rFonts w:eastAsiaTheme="minorHAnsi"/>
                <w:lang w:eastAsia="en-US"/>
              </w:rPr>
              <w:t xml:space="preserve"> (тип проводки)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Отделка стен (ванная и санузел)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с</w:t>
            </w:r>
            <w:r w:rsidRPr="001E246D">
              <w:rPr>
                <w:rFonts w:eastAsiaTheme="minorHAnsi"/>
                <w:lang w:eastAsia="en-US"/>
              </w:rPr>
              <w:t xml:space="preserve">тен </w:t>
            </w:r>
            <w:r>
              <w:rPr>
                <w:rFonts w:eastAsiaTheme="minorHAnsi"/>
                <w:lang w:eastAsia="en-US"/>
              </w:rPr>
              <w:t>(</w:t>
            </w:r>
            <w:r w:rsidRPr="001E246D">
              <w:rPr>
                <w:rFonts w:eastAsiaTheme="minorHAnsi"/>
                <w:lang w:eastAsia="en-US"/>
              </w:rPr>
              <w:t>ванн</w:t>
            </w:r>
            <w:r>
              <w:rPr>
                <w:rFonts w:eastAsiaTheme="minorHAnsi"/>
                <w:lang w:eastAsia="en-US"/>
              </w:rPr>
              <w:t>ая</w:t>
            </w:r>
            <w:r w:rsidRPr="001E246D">
              <w:rPr>
                <w:rFonts w:eastAsiaTheme="minorHAnsi"/>
                <w:lang w:eastAsia="en-US"/>
              </w:rPr>
              <w:t xml:space="preserve"> и </w:t>
            </w:r>
            <w:r>
              <w:rPr>
                <w:rFonts w:eastAsiaTheme="minorHAnsi"/>
                <w:lang w:eastAsia="en-US"/>
              </w:rPr>
              <w:t>санузел)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5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с</w:t>
            </w:r>
            <w:r w:rsidRPr="001E246D">
              <w:rPr>
                <w:rFonts w:eastAsiaTheme="minorHAnsi"/>
                <w:lang w:eastAsia="en-US"/>
              </w:rPr>
              <w:t>тен</w:t>
            </w:r>
            <w:r>
              <w:rPr>
                <w:rFonts w:eastAsiaTheme="minorHAnsi"/>
                <w:lang w:eastAsia="en-US"/>
              </w:rPr>
              <w:t xml:space="preserve"> комнат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3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1E246D">
              <w:rPr>
                <w:rFonts w:eastAsiaTheme="minorHAnsi"/>
                <w:lang w:eastAsia="en-US"/>
              </w:rPr>
              <w:t>отолок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auto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 п</w:t>
            </w:r>
            <w:r w:rsidRPr="001E246D">
              <w:rPr>
                <w:rFonts w:eastAsiaTheme="minorHAnsi"/>
                <w:lang w:eastAsia="en-US"/>
              </w:rPr>
              <w:t>отолк</w:t>
            </w:r>
            <w:r>
              <w:rPr>
                <w:rFonts w:eastAsiaTheme="minorHAnsi"/>
                <w:lang w:eastAsia="en-US"/>
              </w:rPr>
              <w:t>а (кроме ванной и санузла)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отделки  п</w:t>
            </w:r>
            <w:r w:rsidRPr="001E246D">
              <w:rPr>
                <w:rFonts w:eastAsiaTheme="minorHAnsi"/>
                <w:lang w:eastAsia="en-US"/>
              </w:rPr>
              <w:t>отолк</w:t>
            </w:r>
            <w:r>
              <w:rPr>
                <w:rFonts w:eastAsiaTheme="minorHAnsi"/>
                <w:lang w:eastAsia="en-US"/>
              </w:rPr>
              <w:t>а (ванная и санузел)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1E246D">
              <w:rPr>
                <w:rFonts w:eastAsiaTheme="minorHAnsi"/>
                <w:lang w:eastAsia="en-US"/>
              </w:rPr>
              <w:t>окрытие полов комнаты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покрытия</w:t>
            </w:r>
            <w:r w:rsidRPr="001E246D">
              <w:rPr>
                <w:rFonts w:eastAsiaTheme="minorHAnsi"/>
                <w:lang w:eastAsia="en-US"/>
              </w:rPr>
              <w:t xml:space="preserve"> полов комнаты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покрытия </w:t>
            </w:r>
            <w:r w:rsidRPr="001E246D">
              <w:rPr>
                <w:rFonts w:eastAsiaTheme="minorHAnsi"/>
                <w:lang w:eastAsia="en-US"/>
              </w:rPr>
              <w:t xml:space="preserve">полов ванной и </w:t>
            </w:r>
            <w:r>
              <w:rPr>
                <w:rFonts w:eastAsiaTheme="minorHAnsi"/>
                <w:lang w:eastAsia="en-US"/>
              </w:rPr>
              <w:t>санузла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auto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1E246D">
              <w:rPr>
                <w:rFonts w:eastAsiaTheme="minorHAnsi"/>
                <w:lang w:eastAsia="en-US"/>
              </w:rPr>
              <w:t>окрытие полов кухни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525"/>
        </w:trPr>
        <w:tc>
          <w:tcPr>
            <w:tcW w:w="568" w:type="dxa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649" w:type="dxa"/>
            <w:tcBorders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left="169"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покрытия </w:t>
            </w:r>
            <w:r w:rsidRPr="001E246D">
              <w:rPr>
                <w:rFonts w:eastAsiaTheme="minorHAnsi"/>
                <w:lang w:eastAsia="en-US"/>
              </w:rPr>
              <w:t>полов кухни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Pr="001E246D">
              <w:rPr>
                <w:rFonts w:eastAsiaTheme="minorHAnsi"/>
                <w:lang w:eastAsia="en-US"/>
              </w:rPr>
              <w:t>нитаз со смывным бачком</w:t>
            </w:r>
            <w:r>
              <w:rPr>
                <w:rFonts w:eastAsiaTheme="minorHAnsi"/>
                <w:lang w:eastAsia="en-US"/>
              </w:rPr>
              <w:t xml:space="preserve"> (компакт)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Ванна со смесителем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Керамический умывальник в ванной с</w:t>
            </w:r>
            <w:r w:rsidRPr="00C67841">
              <w:rPr>
                <w:rFonts w:eastAsiaTheme="minorHAnsi"/>
                <w:lang w:eastAsia="en-US"/>
              </w:rPr>
              <w:t>о смесителем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1E246D">
              <w:rPr>
                <w:rFonts w:eastAsiaTheme="minorHAnsi"/>
                <w:lang w:eastAsia="en-US"/>
              </w:rPr>
              <w:t>чётчик электроэнергии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1E246D">
              <w:rPr>
                <w:rFonts w:eastAsiaTheme="minorHAnsi"/>
                <w:lang w:eastAsia="en-US"/>
              </w:rPr>
              <w:t>чётчик расхода холодной воды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1E246D">
              <w:rPr>
                <w:rFonts w:eastAsiaTheme="minorHAnsi"/>
                <w:lang w:eastAsia="en-US"/>
              </w:rPr>
              <w:t>чётчик расхода горячей воды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66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 w:rsidRPr="001E246D">
              <w:rPr>
                <w:rFonts w:eastAsiaTheme="minorHAnsi"/>
                <w:lang w:eastAsia="en-US"/>
              </w:rPr>
              <w:t>Вид плиты на кухне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конфорок у плиты на кухне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284"/>
        </w:trPr>
        <w:tc>
          <w:tcPr>
            <w:tcW w:w="568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649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</w:t>
            </w:r>
            <w:r w:rsidRPr="001E246D">
              <w:rPr>
                <w:rFonts w:eastAsiaTheme="minorHAnsi"/>
                <w:lang w:eastAsia="en-US"/>
              </w:rPr>
              <w:t>аковин</w:t>
            </w:r>
            <w:r>
              <w:rPr>
                <w:rFonts w:eastAsiaTheme="minorHAnsi"/>
                <w:lang w:eastAsia="en-US"/>
              </w:rPr>
              <w:t>а</w:t>
            </w:r>
            <w:r w:rsidRPr="001E246D">
              <w:rPr>
                <w:rFonts w:eastAsiaTheme="minorHAnsi"/>
                <w:lang w:eastAsia="en-US"/>
              </w:rPr>
              <w:t xml:space="preserve"> на кухне</w:t>
            </w:r>
          </w:p>
        </w:tc>
        <w:tc>
          <w:tcPr>
            <w:tcW w:w="5245" w:type="dxa"/>
            <w:tcBorders>
              <w:top w:val="single" w:sz="4" w:space="0" w:color="548DD4"/>
              <w:left w:val="single" w:sz="4" w:space="0" w:color="548DD4"/>
              <w:bottom w:val="single" w:sz="4" w:space="0" w:color="auto"/>
              <w:right w:val="single" w:sz="4" w:space="0" w:color="548DD4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B313E" w:rsidRPr="001E246D" w:rsidTr="005B313E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Pr="001E246D" w:rsidRDefault="005B313E" w:rsidP="005B313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pStyle w:val="af7"/>
              <w:tabs>
                <w:tab w:val="clear" w:pos="1134"/>
                <w:tab w:val="left" w:pos="594"/>
              </w:tabs>
              <w:spacing w:before="0" w:after="0"/>
              <w:ind w:firstLine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</w:t>
            </w:r>
            <w:r w:rsidRPr="00C67841">
              <w:rPr>
                <w:rFonts w:eastAsiaTheme="minorHAnsi"/>
                <w:lang w:eastAsia="en-US"/>
              </w:rPr>
              <w:t>покрытия (материала) раковины на кухне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13E" w:rsidRDefault="005B313E" w:rsidP="005B313E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B313E" w:rsidRPr="0002574C" w:rsidRDefault="005B313E" w:rsidP="005B313E">
      <w:pPr>
        <w:rPr>
          <w:rFonts w:eastAsiaTheme="minorHAnsi"/>
          <w:lang w:eastAsia="en-US"/>
        </w:rPr>
      </w:pPr>
    </w:p>
    <w:p w:rsidR="005B313E" w:rsidRDefault="005B313E" w:rsidP="005B313E">
      <w:pPr>
        <w:pStyle w:val="1"/>
        <w:keepLines w:val="0"/>
        <w:numPr>
          <w:ilvl w:val="0"/>
          <w:numId w:val="38"/>
        </w:numPr>
        <w:suppressAutoHyphens/>
        <w:spacing w:before="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техническому состоянию жилого помещения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Ванна, умывальник (раковина), унитаз со смывным бачком, все сантехнические приборы находятся в исправном техническом состоянии, не имеют протечек, повреждений, сколов, трещин, нарушения эмали.</w:t>
      </w:r>
      <w:proofErr w:type="gramEnd"/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Все сантехнические приборы подключены к системам ХВС и ГВС.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Системы отопления, горячего и холодного водоснабжения, канализации  находятся в исправном состоянии и имеют центральное подключение.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Окна, двери, дверные замки  в исправном состоянии.</w:t>
      </w:r>
    </w:p>
    <w:p w:rsidR="005B313E" w:rsidRDefault="005B313E" w:rsidP="002E22A4">
      <w:pPr>
        <w:pStyle w:val="1"/>
        <w:keepLines w:val="0"/>
        <w:numPr>
          <w:ilvl w:val="0"/>
          <w:numId w:val="38"/>
        </w:numPr>
        <w:tabs>
          <w:tab w:val="left" w:pos="1701"/>
          <w:tab w:val="left" w:pos="1843"/>
        </w:tabs>
        <w:suppressAutoHyphens/>
        <w:spacing w:before="240" w:after="240"/>
        <w:contextualSpacing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Требования к правам на жилое помещение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120" w:after="12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В соответствии с 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. 1 ст. 131 Гражданского кодекса РФ, право собственности на жилое помещение зарегистрировано в едином государственном реестре недвижимости органом, осуществляющим государственную регистрацию прав на недвижимое имущество и сделок с ним.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120" w:after="12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гарантирует, что на момент регистрации права собственности на жилое помещение (квартиру) оно никому не продано, не подарено, под запретом не состоит, судебных споров не имеет.</w:t>
      </w:r>
    </w:p>
    <w:p w:rsidR="005B313E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120" w:after="12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proofErr w:type="gramStart"/>
      <w:r w:rsidRPr="00D41A8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 Покупателю, что на продаваемое жилое помещение (квартиру) нет прав третьих лиц и что при оформлении документов на жилое помещение (квартиру) не были нарушены права третьих лиц, отсутствует обременение (не должно быть продано, передано в аренду, доверительное управление, в качестве вклада в уставный капитал юридических лиц, и др.), не состоит под арестом (запрещением), в споре, а также нет ограничений</w:t>
      </w:r>
      <w:proofErr w:type="gramEnd"/>
      <w:r w:rsidRPr="00D41A8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, обременений правами третьих лиц.</w:t>
      </w:r>
    </w:p>
    <w:p w:rsidR="005B313E" w:rsidRPr="00D41A82" w:rsidRDefault="005B313E" w:rsidP="005B313E">
      <w:pPr>
        <w:pStyle w:val="2"/>
        <w:keepNext w:val="0"/>
        <w:keepLines w:val="0"/>
        <w:numPr>
          <w:ilvl w:val="1"/>
          <w:numId w:val="38"/>
        </w:numPr>
        <w:suppressAutoHyphens/>
        <w:spacing w:before="120" w:after="120"/>
        <w:ind w:left="0" w:firstLine="737"/>
        <w:contextualSpacing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D41A8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Продавец гарантирует, что в приобретаемом жилом помещении (квартире) до момента  подписания акта приема-передачи  никто не зарегистрирован.</w:t>
      </w:r>
    </w:p>
    <w:p w:rsidR="005B313E" w:rsidRPr="001D4502" w:rsidRDefault="005B313E" w:rsidP="005B313E">
      <w:pPr>
        <w:tabs>
          <w:tab w:val="left" w:pos="1277"/>
        </w:tabs>
        <w:jc w:val="right"/>
        <w:rPr>
          <w:sz w:val="24"/>
          <w:szCs w:val="24"/>
        </w:rPr>
      </w:pPr>
      <w:r w:rsidRPr="001D4502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5B313E" w:rsidRPr="001D4502" w:rsidRDefault="005B313E" w:rsidP="005B313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1D4502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</w:t>
      </w:r>
      <w:r w:rsidRPr="001D4502">
        <w:rPr>
          <w:sz w:val="24"/>
          <w:szCs w:val="24"/>
        </w:rPr>
        <w:t xml:space="preserve"> контракту</w:t>
      </w:r>
    </w:p>
    <w:p w:rsidR="005B313E" w:rsidRPr="001D4502" w:rsidRDefault="005B313E" w:rsidP="005B313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1D4502">
        <w:rPr>
          <w:sz w:val="24"/>
          <w:szCs w:val="24"/>
        </w:rPr>
        <w:t xml:space="preserve">от «__»________ </w:t>
      </w:r>
      <w:r>
        <w:rPr>
          <w:sz w:val="24"/>
          <w:szCs w:val="24"/>
        </w:rPr>
        <w:t xml:space="preserve">202__ г. </w:t>
      </w:r>
      <w:r w:rsidRPr="001D4502">
        <w:rPr>
          <w:sz w:val="24"/>
          <w:szCs w:val="24"/>
        </w:rPr>
        <w:t>№_______</w:t>
      </w:r>
    </w:p>
    <w:p w:rsidR="005B313E" w:rsidRPr="001D4502" w:rsidRDefault="005B313E" w:rsidP="005B313E">
      <w:pPr>
        <w:autoSpaceDE w:val="0"/>
        <w:autoSpaceDN w:val="0"/>
        <w:jc w:val="center"/>
        <w:rPr>
          <w:b/>
          <w:bCs/>
          <w:sz w:val="24"/>
          <w:szCs w:val="24"/>
        </w:rPr>
      </w:pPr>
    </w:p>
    <w:p w:rsidR="005B313E" w:rsidRPr="00D83A3E" w:rsidRDefault="005B313E" w:rsidP="005B313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83A3E">
        <w:rPr>
          <w:sz w:val="24"/>
          <w:szCs w:val="24"/>
        </w:rPr>
        <w:t>АКТ</w:t>
      </w:r>
    </w:p>
    <w:p w:rsidR="005B313E" w:rsidRPr="00D83A3E" w:rsidRDefault="005B313E" w:rsidP="005B313E">
      <w:pPr>
        <w:autoSpaceDE w:val="0"/>
        <w:autoSpaceDN w:val="0"/>
        <w:adjustRightInd w:val="0"/>
        <w:jc w:val="center"/>
        <w:rPr>
          <w:bCs/>
          <w:i/>
          <w:sz w:val="24"/>
          <w:szCs w:val="24"/>
        </w:rPr>
      </w:pPr>
      <w:r w:rsidRPr="00D83A3E">
        <w:rPr>
          <w:sz w:val="24"/>
          <w:szCs w:val="24"/>
        </w:rPr>
        <w:t>приема-передачи</w:t>
      </w:r>
    </w:p>
    <w:p w:rsidR="005B313E" w:rsidRPr="00D83A3E" w:rsidRDefault="005B313E" w:rsidP="005B313E">
      <w:pPr>
        <w:ind w:left="360"/>
        <w:jc w:val="center"/>
        <w:rPr>
          <w:bCs/>
          <w:i/>
          <w:sz w:val="24"/>
          <w:szCs w:val="24"/>
        </w:rPr>
      </w:pPr>
    </w:p>
    <w:p w:rsidR="005B313E" w:rsidRPr="00D83A3E" w:rsidRDefault="005B313E" w:rsidP="005B313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proofErr w:type="spellStart"/>
      <w:r>
        <w:rPr>
          <w:sz w:val="24"/>
          <w:szCs w:val="24"/>
        </w:rPr>
        <w:t>Новоуральск</w:t>
      </w:r>
      <w:proofErr w:type="spellEnd"/>
      <w:r w:rsidRPr="00D83A3E">
        <w:rPr>
          <w:sz w:val="24"/>
          <w:szCs w:val="24"/>
        </w:rPr>
        <w:t xml:space="preserve">                                                                                            «__»______________202</w:t>
      </w:r>
      <w:r>
        <w:rPr>
          <w:sz w:val="24"/>
          <w:szCs w:val="24"/>
        </w:rPr>
        <w:t>__</w:t>
      </w:r>
      <w:r w:rsidRPr="00D83A3E">
        <w:rPr>
          <w:sz w:val="24"/>
          <w:szCs w:val="24"/>
        </w:rPr>
        <w:t xml:space="preserve"> г.</w:t>
      </w:r>
    </w:p>
    <w:p w:rsidR="005B313E" w:rsidRPr="00D83A3E" w:rsidRDefault="005B313E" w:rsidP="005B313E">
      <w:pPr>
        <w:autoSpaceDE w:val="0"/>
        <w:autoSpaceDN w:val="0"/>
        <w:adjustRightInd w:val="0"/>
        <w:rPr>
          <w:sz w:val="24"/>
          <w:szCs w:val="24"/>
        </w:rPr>
      </w:pPr>
    </w:p>
    <w:p w:rsidR="005B313E" w:rsidRPr="00D83A3E" w:rsidRDefault="005B313E" w:rsidP="005B313E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F41081">
        <w:rPr>
          <w:sz w:val="24"/>
          <w:szCs w:val="24"/>
          <w:lang w:eastAsia="ar-SA"/>
        </w:rPr>
        <w:t xml:space="preserve">Комитет  по управлению муниципальным  имуществом Новоуральского городского округа, действующий от имени Новоуральского городского округа, в лице председателя Комитета </w:t>
      </w:r>
      <w:r>
        <w:rPr>
          <w:sz w:val="24"/>
          <w:szCs w:val="24"/>
          <w:lang w:eastAsia="ar-SA"/>
        </w:rPr>
        <w:t>Банных Марины Владимировны</w:t>
      </w:r>
      <w:r w:rsidRPr="00F41081">
        <w:rPr>
          <w:sz w:val="24"/>
          <w:szCs w:val="24"/>
          <w:lang w:eastAsia="ar-SA"/>
        </w:rPr>
        <w:t>, действующего на основании Положения о Комитете, именуемый в дальнейшем «Заказчик</w:t>
      </w:r>
      <w:r>
        <w:rPr>
          <w:sz w:val="24"/>
          <w:szCs w:val="24"/>
          <w:lang w:eastAsia="ar-SA"/>
        </w:rPr>
        <w:t xml:space="preserve">» </w:t>
      </w:r>
      <w:r w:rsidRPr="00D83A3E">
        <w:rPr>
          <w:rFonts w:eastAsiaTheme="minorHAnsi"/>
          <w:sz w:val="24"/>
          <w:szCs w:val="24"/>
          <w:lang w:eastAsia="en-US"/>
        </w:rPr>
        <w:t xml:space="preserve">с одной стороны, и </w:t>
      </w:r>
      <w:r w:rsidRPr="00596EDA">
        <w:rPr>
          <w:b/>
          <w:sz w:val="24"/>
          <w:szCs w:val="24"/>
        </w:rPr>
        <w:t>_______________________________</w:t>
      </w:r>
      <w:r w:rsidRPr="00596EDA">
        <w:rPr>
          <w:sz w:val="24"/>
          <w:szCs w:val="24"/>
        </w:rPr>
        <w:t xml:space="preserve">, в лице ___________________________________, действующего на основании _____________, именуемое в дальнейшем </w:t>
      </w:r>
      <w:r w:rsidRPr="00596EDA">
        <w:rPr>
          <w:b/>
          <w:sz w:val="24"/>
          <w:szCs w:val="24"/>
        </w:rPr>
        <w:t>«Продавец</w:t>
      </w:r>
      <w:r>
        <w:rPr>
          <w:b/>
          <w:sz w:val="24"/>
          <w:szCs w:val="24"/>
        </w:rPr>
        <w:t>»</w:t>
      </w:r>
      <w:r w:rsidRPr="00D83A3E">
        <w:rPr>
          <w:rFonts w:eastAsiaTheme="minorHAnsi"/>
          <w:sz w:val="24"/>
          <w:szCs w:val="24"/>
          <w:lang w:eastAsia="en-US"/>
        </w:rPr>
        <w:t xml:space="preserve">, с другой стороны, совместно именуемые </w:t>
      </w:r>
      <w:r w:rsidRPr="00D83A3E">
        <w:rPr>
          <w:rFonts w:eastAsiaTheme="minorHAnsi"/>
          <w:b/>
          <w:sz w:val="24"/>
          <w:szCs w:val="24"/>
          <w:lang w:eastAsia="en-US"/>
        </w:rPr>
        <w:t>«Стороны»</w:t>
      </w:r>
      <w:r w:rsidRPr="00D83A3E">
        <w:rPr>
          <w:rFonts w:eastAsiaTheme="minorHAnsi"/>
          <w:sz w:val="24"/>
          <w:szCs w:val="24"/>
          <w:lang w:eastAsia="en-US"/>
        </w:rPr>
        <w:t xml:space="preserve"> составили и подписали на основании заключенного между ними муниципального контракта</w:t>
      </w:r>
      <w:proofErr w:type="gramEnd"/>
      <w:r w:rsidRPr="00D83A3E">
        <w:rPr>
          <w:rFonts w:eastAsiaTheme="minorHAnsi"/>
          <w:sz w:val="24"/>
          <w:szCs w:val="24"/>
          <w:lang w:eastAsia="en-US"/>
        </w:rPr>
        <w:t xml:space="preserve"> № </w:t>
      </w:r>
      <w:r>
        <w:rPr>
          <w:rFonts w:eastAsiaTheme="minorHAnsi"/>
          <w:sz w:val="24"/>
          <w:szCs w:val="24"/>
          <w:lang w:eastAsia="en-US"/>
        </w:rPr>
        <w:t>02-02/</w:t>
      </w:r>
      <w:r w:rsidRPr="00D83A3E">
        <w:rPr>
          <w:rFonts w:eastAsiaTheme="minorHAnsi"/>
          <w:sz w:val="24"/>
          <w:szCs w:val="24"/>
          <w:lang w:eastAsia="en-US"/>
        </w:rPr>
        <w:t>___ от _____ 202</w:t>
      </w:r>
      <w:r>
        <w:rPr>
          <w:rFonts w:eastAsiaTheme="minorHAnsi"/>
          <w:sz w:val="24"/>
          <w:szCs w:val="24"/>
          <w:lang w:eastAsia="en-US"/>
        </w:rPr>
        <w:t>___</w:t>
      </w:r>
      <w:r w:rsidRPr="00D83A3E">
        <w:rPr>
          <w:rFonts w:eastAsiaTheme="minorHAnsi"/>
          <w:sz w:val="24"/>
          <w:szCs w:val="24"/>
          <w:lang w:eastAsia="en-US"/>
        </w:rPr>
        <w:t xml:space="preserve"> г. (далее – Контракт) настоящий Акт о нижеследующем:</w:t>
      </w:r>
    </w:p>
    <w:p w:rsidR="005B313E" w:rsidRDefault="005B313E" w:rsidP="005B313E">
      <w:pPr>
        <w:pStyle w:val="a5"/>
        <w:autoSpaceDE w:val="0"/>
        <w:ind w:left="0"/>
        <w:jc w:val="both"/>
        <w:rPr>
          <w:noProof/>
          <w:sz w:val="24"/>
          <w:szCs w:val="24"/>
        </w:rPr>
      </w:pPr>
      <w:r w:rsidRPr="00D83A3E">
        <w:rPr>
          <w:rFonts w:eastAsiaTheme="minorHAnsi"/>
          <w:sz w:val="24"/>
          <w:szCs w:val="24"/>
          <w:lang w:eastAsia="en-US"/>
        </w:rPr>
        <w:t xml:space="preserve">1. </w:t>
      </w:r>
      <w:r w:rsidRPr="00D83A3E">
        <w:rPr>
          <w:rFonts w:eastAsiaTheme="minorHAnsi"/>
          <w:b/>
          <w:sz w:val="24"/>
          <w:szCs w:val="24"/>
          <w:lang w:eastAsia="en-US"/>
        </w:rPr>
        <w:t>П</w:t>
      </w:r>
      <w:r>
        <w:rPr>
          <w:rFonts w:eastAsiaTheme="minorHAnsi"/>
          <w:b/>
          <w:sz w:val="24"/>
          <w:szCs w:val="24"/>
          <w:lang w:eastAsia="en-US"/>
        </w:rPr>
        <w:t>родавец</w:t>
      </w:r>
      <w:r w:rsidRPr="00D83A3E">
        <w:rPr>
          <w:rFonts w:eastAsiaTheme="minorHAnsi"/>
          <w:sz w:val="24"/>
          <w:szCs w:val="24"/>
          <w:lang w:eastAsia="en-US"/>
        </w:rPr>
        <w:t xml:space="preserve"> передал, а </w:t>
      </w:r>
      <w:r w:rsidRPr="00D83A3E">
        <w:rPr>
          <w:rFonts w:eastAsiaTheme="minorHAnsi"/>
          <w:b/>
          <w:sz w:val="24"/>
          <w:szCs w:val="24"/>
          <w:lang w:eastAsia="en-US"/>
        </w:rPr>
        <w:t>Заказчик</w:t>
      </w:r>
      <w:r w:rsidRPr="00D83A3E">
        <w:rPr>
          <w:rFonts w:eastAsiaTheme="minorHAnsi"/>
          <w:sz w:val="24"/>
          <w:szCs w:val="24"/>
          <w:lang w:eastAsia="en-US"/>
        </w:rPr>
        <w:t xml:space="preserve"> принял в муниципальную собственность </w:t>
      </w:r>
      <w:r>
        <w:rPr>
          <w:rFonts w:eastAsiaTheme="minorHAnsi"/>
          <w:sz w:val="24"/>
          <w:szCs w:val="24"/>
          <w:lang w:eastAsia="en-US"/>
        </w:rPr>
        <w:t xml:space="preserve">Новоуральского городского округа </w:t>
      </w:r>
      <w:r w:rsidRPr="007E7485">
        <w:rPr>
          <w:noProof/>
          <w:sz w:val="24"/>
          <w:szCs w:val="24"/>
        </w:rPr>
        <w:t xml:space="preserve">следующее недвижимое имущество, </w:t>
      </w:r>
      <w:r w:rsidRPr="007E7485">
        <w:rPr>
          <w:sz w:val="24"/>
          <w:szCs w:val="24"/>
        </w:rPr>
        <w:t xml:space="preserve">приобретаемое </w:t>
      </w:r>
      <w:r w:rsidRPr="007E7485">
        <w:rPr>
          <w:noProof/>
          <w:sz w:val="24"/>
          <w:szCs w:val="24"/>
        </w:rPr>
        <w:t>для муниципальных нужд Новоуральского городского округа:</w:t>
      </w:r>
    </w:p>
    <w:p w:rsidR="005B313E" w:rsidRDefault="005B313E" w:rsidP="005B313E">
      <w:pPr>
        <w:jc w:val="both"/>
        <w:rPr>
          <w:noProof/>
          <w:sz w:val="24"/>
          <w:szCs w:val="24"/>
        </w:rPr>
      </w:pPr>
      <w:r w:rsidRPr="00221D9F">
        <w:rPr>
          <w:noProof/>
          <w:sz w:val="24"/>
          <w:szCs w:val="24"/>
        </w:rPr>
        <w:t xml:space="preserve"> -</w:t>
      </w:r>
      <w:r w:rsidRPr="00221D9F">
        <w:rPr>
          <w:sz w:val="24"/>
          <w:szCs w:val="24"/>
        </w:rPr>
        <w:t xml:space="preserve"> жилое помещение: </w:t>
      </w:r>
      <w:r>
        <w:rPr>
          <w:sz w:val="24"/>
          <w:szCs w:val="24"/>
        </w:rPr>
        <w:t>двухкомнатная</w:t>
      </w:r>
      <w:r w:rsidRPr="00221D9F">
        <w:rPr>
          <w:sz w:val="24"/>
          <w:szCs w:val="24"/>
        </w:rPr>
        <w:t xml:space="preserve"> квартира</w:t>
      </w:r>
      <w:r w:rsidRPr="00221D9F">
        <w:rPr>
          <w:noProof/>
          <w:sz w:val="24"/>
          <w:szCs w:val="24"/>
        </w:rPr>
        <w:t>,  находящаяся по адресу:</w:t>
      </w:r>
      <w:r>
        <w:rPr>
          <w:noProof/>
          <w:sz w:val="24"/>
          <w:szCs w:val="24"/>
        </w:rPr>
        <w:t xml:space="preserve"> г. Новоуральск Свердловской области,</w:t>
      </w:r>
      <w:r w:rsidRPr="00221D9F">
        <w:rPr>
          <w:noProof/>
          <w:sz w:val="24"/>
          <w:szCs w:val="24"/>
        </w:rPr>
        <w:t xml:space="preserve"> ____________, кадастровый номер ___________, общей площадью ______ кв.м. (далее </w:t>
      </w:r>
      <w:r>
        <w:rPr>
          <w:noProof/>
          <w:sz w:val="24"/>
          <w:szCs w:val="24"/>
        </w:rPr>
        <w:t>–К</w:t>
      </w:r>
      <w:r w:rsidRPr="00221D9F">
        <w:rPr>
          <w:noProof/>
          <w:sz w:val="24"/>
          <w:szCs w:val="24"/>
        </w:rPr>
        <w:t>вартира</w:t>
      </w:r>
      <w:r>
        <w:rPr>
          <w:noProof/>
          <w:sz w:val="24"/>
          <w:szCs w:val="24"/>
        </w:rPr>
        <w:t xml:space="preserve"> 1</w:t>
      </w:r>
      <w:r w:rsidRPr="00221D9F">
        <w:rPr>
          <w:noProof/>
          <w:sz w:val="24"/>
          <w:szCs w:val="24"/>
        </w:rPr>
        <w:t>)</w:t>
      </w:r>
      <w:r>
        <w:rPr>
          <w:noProof/>
          <w:sz w:val="24"/>
          <w:szCs w:val="24"/>
        </w:rPr>
        <w:t>;</w:t>
      </w:r>
    </w:p>
    <w:p w:rsidR="005B313E" w:rsidRDefault="005B313E" w:rsidP="005B313E">
      <w:pPr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- </w:t>
      </w:r>
      <w:r w:rsidRPr="00221D9F">
        <w:rPr>
          <w:sz w:val="24"/>
          <w:szCs w:val="24"/>
        </w:rPr>
        <w:t xml:space="preserve">жилое помещение: </w:t>
      </w:r>
      <w:r>
        <w:rPr>
          <w:sz w:val="24"/>
          <w:szCs w:val="24"/>
        </w:rPr>
        <w:t>двухкомнатная</w:t>
      </w:r>
      <w:bookmarkStart w:id="1" w:name="_GoBack"/>
      <w:bookmarkEnd w:id="1"/>
      <w:r w:rsidRPr="00221D9F">
        <w:rPr>
          <w:sz w:val="24"/>
          <w:szCs w:val="24"/>
        </w:rPr>
        <w:t xml:space="preserve"> квартира</w:t>
      </w:r>
      <w:r w:rsidRPr="00221D9F">
        <w:rPr>
          <w:noProof/>
          <w:sz w:val="24"/>
          <w:szCs w:val="24"/>
        </w:rPr>
        <w:t>,  находящаяся по адресу:</w:t>
      </w:r>
      <w:r>
        <w:rPr>
          <w:noProof/>
          <w:sz w:val="24"/>
          <w:szCs w:val="24"/>
        </w:rPr>
        <w:t xml:space="preserve"> г. Новоуральск Свердловской области,</w:t>
      </w:r>
      <w:r w:rsidRPr="00221D9F">
        <w:rPr>
          <w:noProof/>
          <w:sz w:val="24"/>
          <w:szCs w:val="24"/>
        </w:rPr>
        <w:t xml:space="preserve"> ____________, кадастровый номер ___________, общей площадью ______ кв.м. (далее </w:t>
      </w:r>
      <w:r>
        <w:rPr>
          <w:noProof/>
          <w:sz w:val="24"/>
          <w:szCs w:val="24"/>
        </w:rPr>
        <w:t>–К</w:t>
      </w:r>
      <w:r w:rsidRPr="00221D9F">
        <w:rPr>
          <w:noProof/>
          <w:sz w:val="24"/>
          <w:szCs w:val="24"/>
        </w:rPr>
        <w:t>вартира</w:t>
      </w:r>
      <w:r>
        <w:rPr>
          <w:noProof/>
          <w:sz w:val="24"/>
          <w:szCs w:val="24"/>
        </w:rPr>
        <w:t xml:space="preserve"> 2</w:t>
      </w:r>
      <w:r w:rsidRPr="00221D9F">
        <w:rPr>
          <w:noProof/>
          <w:sz w:val="24"/>
          <w:szCs w:val="24"/>
        </w:rPr>
        <w:t>)</w:t>
      </w:r>
      <w:r>
        <w:rPr>
          <w:noProof/>
          <w:sz w:val="24"/>
          <w:szCs w:val="24"/>
        </w:rPr>
        <w:t>.</w:t>
      </w:r>
    </w:p>
    <w:p w:rsidR="005B313E" w:rsidRPr="00D83A3E" w:rsidRDefault="005B313E" w:rsidP="005B313E">
      <w:pPr>
        <w:jc w:val="both"/>
        <w:rPr>
          <w:rFonts w:eastAsiaTheme="minorHAnsi"/>
          <w:sz w:val="24"/>
          <w:szCs w:val="24"/>
          <w:lang w:eastAsia="en-US"/>
        </w:rPr>
      </w:pPr>
      <w:r w:rsidRPr="00D83A3E">
        <w:rPr>
          <w:rFonts w:eastAsiaTheme="minorHAnsi"/>
          <w:sz w:val="24"/>
          <w:szCs w:val="24"/>
          <w:lang w:eastAsia="en-US"/>
        </w:rPr>
        <w:t xml:space="preserve">2. </w:t>
      </w:r>
      <w:r w:rsidRPr="00D83A3E">
        <w:rPr>
          <w:rFonts w:eastAsiaTheme="minorHAnsi"/>
          <w:b/>
          <w:sz w:val="24"/>
          <w:szCs w:val="24"/>
          <w:lang w:eastAsia="en-US"/>
        </w:rPr>
        <w:t>П</w:t>
      </w:r>
      <w:r>
        <w:rPr>
          <w:rFonts w:eastAsiaTheme="minorHAnsi"/>
          <w:b/>
          <w:sz w:val="24"/>
          <w:szCs w:val="24"/>
          <w:lang w:eastAsia="en-US"/>
        </w:rPr>
        <w:t>родавец</w:t>
      </w:r>
      <w:r w:rsidRPr="00D83A3E">
        <w:rPr>
          <w:rFonts w:eastAsiaTheme="minorHAnsi"/>
          <w:sz w:val="24"/>
          <w:szCs w:val="24"/>
          <w:lang w:eastAsia="en-US"/>
        </w:rPr>
        <w:t xml:space="preserve"> передал </w:t>
      </w:r>
      <w:r>
        <w:rPr>
          <w:rFonts w:eastAsiaTheme="minorHAnsi"/>
          <w:sz w:val="24"/>
          <w:szCs w:val="24"/>
          <w:lang w:eastAsia="en-US"/>
        </w:rPr>
        <w:t>квартиры в исправном состоянии, пригодные</w:t>
      </w:r>
      <w:r w:rsidRPr="00D83A3E">
        <w:rPr>
          <w:rFonts w:eastAsiaTheme="minorHAnsi"/>
          <w:sz w:val="24"/>
          <w:szCs w:val="24"/>
          <w:lang w:eastAsia="en-US"/>
        </w:rPr>
        <w:t xml:space="preserve"> для проживания, отвечающ</w:t>
      </w:r>
      <w:r>
        <w:rPr>
          <w:rFonts w:eastAsiaTheme="minorHAnsi"/>
          <w:sz w:val="24"/>
          <w:szCs w:val="24"/>
          <w:lang w:eastAsia="en-US"/>
        </w:rPr>
        <w:t>ие</w:t>
      </w:r>
      <w:r w:rsidRPr="00D83A3E">
        <w:rPr>
          <w:rFonts w:eastAsiaTheme="minorHAnsi"/>
          <w:sz w:val="24"/>
          <w:szCs w:val="24"/>
          <w:lang w:eastAsia="en-US"/>
        </w:rPr>
        <w:t xml:space="preserve"> установленным санитарным и техническим нормам, в техническом состоянии, обеспечивающем ее нормальную эксплуатацию.</w:t>
      </w:r>
    </w:p>
    <w:p w:rsidR="005B313E" w:rsidRPr="00D83A3E" w:rsidRDefault="005B313E" w:rsidP="005B313E">
      <w:pPr>
        <w:jc w:val="both"/>
        <w:rPr>
          <w:rFonts w:eastAsiaTheme="minorHAnsi"/>
          <w:sz w:val="24"/>
          <w:szCs w:val="24"/>
          <w:lang w:eastAsia="en-US"/>
        </w:rPr>
      </w:pPr>
      <w:r w:rsidRPr="00D83A3E">
        <w:rPr>
          <w:rFonts w:eastAsiaTheme="minorHAnsi"/>
          <w:sz w:val="24"/>
          <w:szCs w:val="24"/>
          <w:lang w:eastAsia="en-US"/>
        </w:rPr>
        <w:t>3. Претензий к техническому состоянию квартиры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83A3E">
        <w:rPr>
          <w:rFonts w:eastAsiaTheme="minorHAnsi"/>
          <w:b/>
          <w:sz w:val="24"/>
          <w:szCs w:val="24"/>
          <w:lang w:eastAsia="en-US"/>
        </w:rPr>
        <w:t>Заказчик</w:t>
      </w:r>
      <w:r w:rsidRPr="00D83A3E">
        <w:rPr>
          <w:rFonts w:eastAsiaTheme="minorHAnsi"/>
          <w:sz w:val="24"/>
          <w:szCs w:val="24"/>
          <w:lang w:eastAsia="en-US"/>
        </w:rPr>
        <w:t xml:space="preserve"> не имеет.</w:t>
      </w:r>
    </w:p>
    <w:p w:rsidR="005B313E" w:rsidRPr="00D83A3E" w:rsidRDefault="005B313E" w:rsidP="005B313E">
      <w:pPr>
        <w:jc w:val="both"/>
        <w:rPr>
          <w:rFonts w:eastAsiaTheme="minorHAnsi"/>
          <w:sz w:val="24"/>
          <w:szCs w:val="24"/>
          <w:lang w:eastAsia="en-US"/>
        </w:rPr>
      </w:pPr>
      <w:r w:rsidRPr="00D83A3E">
        <w:rPr>
          <w:rFonts w:eastAsiaTheme="minorHAnsi"/>
          <w:sz w:val="24"/>
          <w:szCs w:val="24"/>
          <w:lang w:eastAsia="en-US"/>
        </w:rPr>
        <w:t xml:space="preserve">4. </w:t>
      </w:r>
      <w:r w:rsidRPr="00D83A3E">
        <w:rPr>
          <w:rFonts w:eastAsiaTheme="minorHAnsi"/>
          <w:b/>
          <w:sz w:val="24"/>
          <w:szCs w:val="24"/>
          <w:lang w:eastAsia="en-US"/>
        </w:rPr>
        <w:t>П</w:t>
      </w:r>
      <w:r>
        <w:rPr>
          <w:rFonts w:eastAsiaTheme="minorHAnsi"/>
          <w:b/>
          <w:sz w:val="24"/>
          <w:szCs w:val="24"/>
          <w:lang w:eastAsia="en-US"/>
        </w:rPr>
        <w:t>родавец</w:t>
      </w:r>
      <w:r w:rsidRPr="00D83A3E">
        <w:rPr>
          <w:rFonts w:eastAsiaTheme="minorHAnsi"/>
          <w:sz w:val="24"/>
          <w:szCs w:val="24"/>
          <w:lang w:eastAsia="en-US"/>
        </w:rPr>
        <w:t xml:space="preserve"> передал, а </w:t>
      </w:r>
      <w:r w:rsidRPr="00D83A3E">
        <w:rPr>
          <w:rFonts w:eastAsiaTheme="minorHAnsi"/>
          <w:b/>
          <w:sz w:val="24"/>
          <w:szCs w:val="24"/>
          <w:lang w:eastAsia="en-US"/>
        </w:rPr>
        <w:t>Заказчик</w:t>
      </w:r>
      <w:r w:rsidRPr="00D83A3E">
        <w:rPr>
          <w:rFonts w:eastAsiaTheme="minorHAnsi"/>
          <w:sz w:val="24"/>
          <w:szCs w:val="24"/>
          <w:lang w:eastAsia="en-US"/>
        </w:rPr>
        <w:t xml:space="preserve"> принял ключи, правоустанавливающие документы и иные документы, необходимые для государственной регистрации.</w:t>
      </w:r>
    </w:p>
    <w:p w:rsidR="005B313E" w:rsidRPr="00D83A3E" w:rsidRDefault="005B313E" w:rsidP="005B313E">
      <w:pPr>
        <w:jc w:val="both"/>
        <w:rPr>
          <w:rFonts w:eastAsiaTheme="minorHAnsi"/>
          <w:sz w:val="24"/>
          <w:szCs w:val="24"/>
          <w:lang w:eastAsia="en-US"/>
        </w:rPr>
      </w:pPr>
      <w:r w:rsidRPr="00D83A3E">
        <w:rPr>
          <w:rFonts w:eastAsiaTheme="minorHAnsi"/>
          <w:sz w:val="24"/>
          <w:szCs w:val="24"/>
          <w:lang w:eastAsia="en-US"/>
        </w:rPr>
        <w:t xml:space="preserve">5. Настоящий Акт приема-передачи составлен и подписан </w:t>
      </w:r>
      <w:r w:rsidRPr="00D83A3E">
        <w:rPr>
          <w:rFonts w:eastAsiaTheme="minorHAnsi"/>
          <w:b/>
          <w:sz w:val="24"/>
          <w:szCs w:val="24"/>
          <w:lang w:eastAsia="en-US"/>
        </w:rPr>
        <w:t>Сторонами</w:t>
      </w:r>
      <w:r w:rsidRPr="00D83A3E">
        <w:rPr>
          <w:rFonts w:eastAsiaTheme="minorHAnsi"/>
          <w:sz w:val="24"/>
          <w:szCs w:val="24"/>
          <w:lang w:eastAsia="en-US"/>
        </w:rPr>
        <w:t xml:space="preserve"> в </w:t>
      </w:r>
      <w:r>
        <w:rPr>
          <w:rFonts w:eastAsiaTheme="minorHAnsi"/>
          <w:sz w:val="24"/>
          <w:szCs w:val="24"/>
          <w:lang w:eastAsia="en-US"/>
        </w:rPr>
        <w:t>двух</w:t>
      </w:r>
      <w:r w:rsidRPr="00D83A3E">
        <w:rPr>
          <w:rFonts w:eastAsiaTheme="minorHAnsi"/>
          <w:sz w:val="24"/>
          <w:szCs w:val="24"/>
          <w:lang w:eastAsia="en-US"/>
        </w:rPr>
        <w:t xml:space="preserve"> экземплярах, каждый экземпляр имеет одинаковую юридическую силу, по одному э</w:t>
      </w:r>
      <w:r>
        <w:rPr>
          <w:rFonts w:eastAsiaTheme="minorHAnsi"/>
          <w:sz w:val="24"/>
          <w:szCs w:val="24"/>
          <w:lang w:eastAsia="en-US"/>
        </w:rPr>
        <w:t>кземпляру для каждой из сторон. Н</w:t>
      </w:r>
      <w:r w:rsidRPr="00D83A3E">
        <w:rPr>
          <w:rFonts w:eastAsiaTheme="minorHAnsi"/>
          <w:sz w:val="24"/>
          <w:szCs w:val="24"/>
          <w:lang w:eastAsia="en-US"/>
        </w:rPr>
        <w:t>астоящий А</w:t>
      </w:r>
      <w:proofErr w:type="gramStart"/>
      <w:r w:rsidRPr="00D83A3E">
        <w:rPr>
          <w:rFonts w:eastAsiaTheme="minorHAnsi"/>
          <w:sz w:val="24"/>
          <w:szCs w:val="24"/>
          <w:lang w:eastAsia="en-US"/>
        </w:rPr>
        <w:t>кт вст</w:t>
      </w:r>
      <w:proofErr w:type="gramEnd"/>
      <w:r w:rsidRPr="00D83A3E">
        <w:rPr>
          <w:rFonts w:eastAsiaTheme="minorHAnsi"/>
          <w:sz w:val="24"/>
          <w:szCs w:val="24"/>
          <w:lang w:eastAsia="en-US"/>
        </w:rPr>
        <w:t xml:space="preserve">упает в силу с момента подписания его </w:t>
      </w:r>
      <w:r w:rsidRPr="00D83A3E">
        <w:rPr>
          <w:rFonts w:eastAsiaTheme="minorHAnsi"/>
          <w:b/>
          <w:sz w:val="24"/>
          <w:szCs w:val="24"/>
          <w:lang w:eastAsia="en-US"/>
        </w:rPr>
        <w:t>Сторонами</w:t>
      </w:r>
      <w:r w:rsidRPr="00D83A3E">
        <w:rPr>
          <w:rFonts w:eastAsiaTheme="minorHAnsi"/>
          <w:sz w:val="24"/>
          <w:szCs w:val="24"/>
          <w:lang w:eastAsia="en-US"/>
        </w:rPr>
        <w:t xml:space="preserve"> и является неотъемлемой частью Контракта.</w:t>
      </w:r>
    </w:p>
    <w:p w:rsidR="005B313E" w:rsidRPr="00D83A3E" w:rsidRDefault="005B313E" w:rsidP="005B313E">
      <w:pPr>
        <w:autoSpaceDE w:val="0"/>
        <w:autoSpaceDN w:val="0"/>
        <w:adjustRightInd w:val="0"/>
        <w:rPr>
          <w:sz w:val="24"/>
          <w:szCs w:val="24"/>
        </w:rPr>
      </w:pPr>
      <w:r w:rsidRPr="00D83A3E">
        <w:rPr>
          <w:sz w:val="24"/>
          <w:szCs w:val="24"/>
        </w:rPr>
        <w:t xml:space="preserve">6. </w:t>
      </w:r>
      <w:r>
        <w:rPr>
          <w:sz w:val="24"/>
          <w:szCs w:val="24"/>
        </w:rPr>
        <w:t>Квартиры</w:t>
      </w:r>
      <w:r w:rsidRPr="00D83A3E">
        <w:rPr>
          <w:sz w:val="24"/>
          <w:szCs w:val="24"/>
        </w:rPr>
        <w:t>,  согласно условиям К</w:t>
      </w:r>
      <w:r>
        <w:rPr>
          <w:sz w:val="24"/>
          <w:szCs w:val="24"/>
        </w:rPr>
        <w:t>онтракта должны быть переданы</w:t>
      </w:r>
      <w:r w:rsidRPr="00D83A3E">
        <w:rPr>
          <w:sz w:val="24"/>
          <w:szCs w:val="24"/>
        </w:rPr>
        <w:t xml:space="preserve"> «__»______________ 20</w:t>
      </w:r>
      <w:r>
        <w:rPr>
          <w:sz w:val="24"/>
          <w:szCs w:val="24"/>
        </w:rPr>
        <w:t>25</w:t>
      </w:r>
      <w:r w:rsidRPr="00D83A3E">
        <w:rPr>
          <w:sz w:val="24"/>
          <w:szCs w:val="24"/>
        </w:rPr>
        <w:t xml:space="preserve"> г., </w:t>
      </w:r>
      <w:r>
        <w:rPr>
          <w:sz w:val="24"/>
          <w:szCs w:val="24"/>
        </w:rPr>
        <w:t>фактически переданы</w:t>
      </w:r>
      <w:r w:rsidRPr="00D83A3E">
        <w:rPr>
          <w:sz w:val="24"/>
          <w:szCs w:val="24"/>
        </w:rPr>
        <w:t xml:space="preserve"> «__»______________ 202</w:t>
      </w:r>
      <w:r>
        <w:rPr>
          <w:sz w:val="24"/>
          <w:szCs w:val="24"/>
        </w:rPr>
        <w:t>5</w:t>
      </w:r>
      <w:r w:rsidRPr="00D83A3E">
        <w:rPr>
          <w:sz w:val="24"/>
          <w:szCs w:val="24"/>
        </w:rPr>
        <w:t xml:space="preserve"> г.</w:t>
      </w:r>
    </w:p>
    <w:p w:rsidR="005B313E" w:rsidRPr="00D83A3E" w:rsidRDefault="005B313E" w:rsidP="005B313E">
      <w:pPr>
        <w:autoSpaceDE w:val="0"/>
        <w:autoSpaceDN w:val="0"/>
        <w:adjustRightInd w:val="0"/>
        <w:spacing w:after="200" w:line="276" w:lineRule="auto"/>
        <w:contextualSpacing/>
        <w:rPr>
          <w:sz w:val="24"/>
          <w:szCs w:val="24"/>
        </w:rPr>
      </w:pPr>
      <w:r w:rsidRPr="00D83A3E">
        <w:rPr>
          <w:sz w:val="24"/>
          <w:szCs w:val="24"/>
        </w:rPr>
        <w:t>7. Просрочка составила</w:t>
      </w:r>
      <w:proofErr w:type="gramStart"/>
      <w:r w:rsidRPr="00D83A3E">
        <w:rPr>
          <w:sz w:val="24"/>
          <w:szCs w:val="24"/>
        </w:rPr>
        <w:t xml:space="preserve">: ______(______________________________________) </w:t>
      </w:r>
      <w:proofErr w:type="gramEnd"/>
      <w:r w:rsidRPr="00D83A3E">
        <w:rPr>
          <w:sz w:val="24"/>
          <w:szCs w:val="24"/>
        </w:rPr>
        <w:t>дней.</w:t>
      </w:r>
    </w:p>
    <w:p w:rsidR="005B313E" w:rsidRPr="00D83A3E" w:rsidRDefault="005B313E" w:rsidP="005B313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83A3E">
        <w:rPr>
          <w:sz w:val="24"/>
          <w:szCs w:val="24"/>
        </w:rPr>
        <w:t>8. Неустойка за несвоевременное исполнение обязательств по Контракту</w:t>
      </w:r>
      <w:r>
        <w:rPr>
          <w:sz w:val="24"/>
          <w:szCs w:val="24"/>
        </w:rPr>
        <w:t xml:space="preserve"> </w:t>
      </w:r>
      <w:r w:rsidRPr="00D83A3E">
        <w:rPr>
          <w:sz w:val="24"/>
          <w:szCs w:val="24"/>
        </w:rPr>
        <w:t>составляет</w:t>
      </w:r>
      <w:proofErr w:type="gramStart"/>
      <w:r w:rsidRPr="00D83A3E">
        <w:rPr>
          <w:sz w:val="24"/>
          <w:szCs w:val="24"/>
        </w:rPr>
        <w:t xml:space="preserve">:________________________ (______________________________) </w:t>
      </w:r>
      <w:proofErr w:type="gramEnd"/>
      <w:r w:rsidRPr="00D83A3E">
        <w:rPr>
          <w:sz w:val="24"/>
          <w:szCs w:val="24"/>
        </w:rPr>
        <w:t>рублей.</w:t>
      </w:r>
    </w:p>
    <w:p w:rsidR="005B313E" w:rsidRPr="004E52C0" w:rsidRDefault="005B313E" w:rsidP="005B313E">
      <w:pPr>
        <w:autoSpaceDE w:val="0"/>
        <w:autoSpaceDN w:val="0"/>
        <w:adjustRightInd w:val="0"/>
        <w:contextualSpacing/>
        <w:rPr>
          <w:sz w:val="24"/>
          <w:szCs w:val="24"/>
        </w:rPr>
      </w:pPr>
      <w:r w:rsidRPr="00D83A3E">
        <w:rPr>
          <w:sz w:val="24"/>
          <w:szCs w:val="24"/>
        </w:rPr>
        <w:t>9</w:t>
      </w:r>
      <w:r>
        <w:rPr>
          <w:sz w:val="24"/>
          <w:szCs w:val="24"/>
        </w:rPr>
        <w:t xml:space="preserve">. Недостатки  приобретаемых  Квартир </w:t>
      </w:r>
      <w:r w:rsidRPr="004E52C0">
        <w:rPr>
          <w:sz w:val="24"/>
          <w:szCs w:val="24"/>
        </w:rPr>
        <w:t>не выявлены.</w:t>
      </w:r>
    </w:p>
    <w:tbl>
      <w:tblPr>
        <w:tblW w:w="9854" w:type="dxa"/>
        <w:tblLayout w:type="fixed"/>
        <w:tblLook w:val="01E0"/>
      </w:tblPr>
      <w:tblGrid>
        <w:gridCol w:w="5103"/>
        <w:gridCol w:w="284"/>
        <w:gridCol w:w="4467"/>
      </w:tblGrid>
      <w:tr w:rsidR="005B313E" w:rsidRPr="00D83A3E" w:rsidTr="005B313E">
        <w:trPr>
          <w:trHeight w:val="983"/>
        </w:trPr>
        <w:tc>
          <w:tcPr>
            <w:tcW w:w="5103" w:type="dxa"/>
          </w:tcPr>
          <w:p w:rsidR="005B313E" w:rsidRDefault="005B313E" w:rsidP="005B313E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bCs/>
                <w:i/>
                <w:spacing w:val="-4"/>
                <w:sz w:val="24"/>
                <w:szCs w:val="24"/>
                <w:lang w:eastAsia="en-US"/>
              </w:rPr>
            </w:pPr>
          </w:p>
          <w:p w:rsidR="005B313E" w:rsidRPr="00D83A3E" w:rsidRDefault="005B313E" w:rsidP="005B313E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Cs/>
                <w:i/>
                <w:spacing w:val="-4"/>
                <w:sz w:val="24"/>
                <w:szCs w:val="24"/>
                <w:lang w:eastAsia="en-US"/>
              </w:rPr>
            </w:pPr>
            <w:r w:rsidRPr="00D83A3E">
              <w:rPr>
                <w:rFonts w:eastAsiaTheme="minorHAnsi"/>
                <w:b/>
                <w:bCs/>
                <w:i/>
                <w:spacing w:val="-4"/>
                <w:sz w:val="24"/>
                <w:szCs w:val="24"/>
                <w:lang w:eastAsia="en-US"/>
              </w:rPr>
              <w:t>Заказчик:</w:t>
            </w:r>
          </w:p>
          <w:p w:rsidR="005B313E" w:rsidRPr="00D83A3E" w:rsidRDefault="005B313E" w:rsidP="005B313E">
            <w:pPr>
              <w:shd w:val="clear" w:color="auto" w:fill="FFFFFF"/>
              <w:tabs>
                <w:tab w:val="center" w:pos="4953"/>
              </w:tabs>
              <w:ind w:left="29"/>
              <w:contextualSpacing/>
              <w:jc w:val="center"/>
              <w:rPr>
                <w:rFonts w:eastAsiaTheme="minorHAnsi"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</w:p>
          <w:p w:rsidR="005B313E" w:rsidRDefault="005B313E" w:rsidP="005B313E">
            <w:pPr>
              <w:contextualSpacing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D83A3E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Комитет по управлению муниципальным имуществом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Новоуральского городского округа</w:t>
            </w:r>
          </w:p>
          <w:p w:rsidR="005B313E" w:rsidRPr="00D83A3E" w:rsidRDefault="005B313E" w:rsidP="005B313E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Председатель</w:t>
            </w:r>
          </w:p>
          <w:p w:rsidR="005B313E" w:rsidRDefault="005B313E" w:rsidP="005B313E">
            <w:pPr>
              <w:tabs>
                <w:tab w:val="center" w:pos="4939"/>
              </w:tabs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B313E" w:rsidRPr="00D83A3E" w:rsidRDefault="005B313E" w:rsidP="005B313E">
            <w:pPr>
              <w:tabs>
                <w:tab w:val="center" w:pos="4939"/>
              </w:tabs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________</w:t>
            </w:r>
            <w:r w:rsidRPr="00D83A3E">
              <w:rPr>
                <w:rFonts w:eastAsiaTheme="minorHAnsi"/>
                <w:sz w:val="24"/>
                <w:szCs w:val="24"/>
                <w:lang w:eastAsia="en-US"/>
              </w:rPr>
              <w:t>__________________ /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Банных М.В.</w:t>
            </w:r>
            <w:r w:rsidRPr="00D83A3E">
              <w:rPr>
                <w:rFonts w:eastAsiaTheme="minorHAnsi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284" w:type="dxa"/>
          </w:tcPr>
          <w:p w:rsidR="005B313E" w:rsidRPr="00D83A3E" w:rsidRDefault="005B313E" w:rsidP="005B313E">
            <w:pPr>
              <w:widowControl w:val="0"/>
              <w:tabs>
                <w:tab w:val="left" w:pos="7579"/>
              </w:tabs>
              <w:autoSpaceDN w:val="0"/>
              <w:contextualSpacing/>
              <w:jc w:val="both"/>
              <w:rPr>
                <w:rFonts w:eastAsiaTheme="minorHAnsi"/>
                <w:bCs/>
                <w:spacing w:val="15"/>
                <w:sz w:val="24"/>
                <w:szCs w:val="24"/>
                <w:lang w:eastAsia="en-US"/>
              </w:rPr>
            </w:pPr>
          </w:p>
        </w:tc>
        <w:tc>
          <w:tcPr>
            <w:tcW w:w="4467" w:type="dxa"/>
          </w:tcPr>
          <w:p w:rsidR="005B313E" w:rsidRDefault="005B313E" w:rsidP="005B313E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bCs/>
                <w:i/>
                <w:spacing w:val="-2"/>
                <w:sz w:val="24"/>
                <w:szCs w:val="24"/>
                <w:lang w:eastAsia="en-US"/>
              </w:rPr>
            </w:pPr>
          </w:p>
          <w:p w:rsidR="005B313E" w:rsidRPr="00D83A3E" w:rsidRDefault="005B313E" w:rsidP="005B313E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bCs/>
                <w:i/>
                <w:spacing w:val="-2"/>
                <w:sz w:val="24"/>
                <w:szCs w:val="24"/>
                <w:lang w:eastAsia="en-US"/>
              </w:rPr>
            </w:pPr>
            <w:r w:rsidRPr="00D83A3E">
              <w:rPr>
                <w:rFonts w:eastAsiaTheme="minorHAnsi"/>
                <w:b/>
                <w:bCs/>
                <w:i/>
                <w:spacing w:val="-2"/>
                <w:sz w:val="24"/>
                <w:szCs w:val="24"/>
                <w:lang w:eastAsia="en-US"/>
              </w:rPr>
              <w:t>П</w:t>
            </w:r>
            <w:r>
              <w:rPr>
                <w:rFonts w:eastAsiaTheme="minorHAnsi"/>
                <w:b/>
                <w:bCs/>
                <w:i/>
                <w:spacing w:val="-2"/>
                <w:sz w:val="24"/>
                <w:szCs w:val="24"/>
                <w:lang w:eastAsia="en-US"/>
              </w:rPr>
              <w:t>родавец</w:t>
            </w:r>
            <w:r w:rsidRPr="00D83A3E">
              <w:rPr>
                <w:rFonts w:eastAsiaTheme="minorHAnsi"/>
                <w:b/>
                <w:bCs/>
                <w:i/>
                <w:spacing w:val="-2"/>
                <w:sz w:val="24"/>
                <w:szCs w:val="24"/>
                <w:lang w:eastAsia="en-US"/>
              </w:rPr>
              <w:t>:</w:t>
            </w:r>
          </w:p>
          <w:p w:rsidR="005B313E" w:rsidRPr="00D83A3E" w:rsidRDefault="005B313E" w:rsidP="005B313E">
            <w:pPr>
              <w:tabs>
                <w:tab w:val="left" w:pos="7579"/>
              </w:tabs>
              <w:contextualSpacing/>
              <w:jc w:val="both"/>
              <w:rPr>
                <w:rFonts w:eastAsiaTheme="minorHAnsi"/>
                <w:b/>
                <w:iCs/>
                <w:sz w:val="24"/>
                <w:szCs w:val="24"/>
                <w:lang w:eastAsia="en-US"/>
              </w:rPr>
            </w:pPr>
            <w:r w:rsidRPr="00D83A3E">
              <w:rPr>
                <w:rFonts w:eastAsiaTheme="minorHAnsi"/>
                <w:iCs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_____</w:t>
            </w:r>
          </w:p>
          <w:p w:rsidR="005B313E" w:rsidRPr="0044243C" w:rsidRDefault="005B313E" w:rsidP="005B313E">
            <w:pPr>
              <w:tabs>
                <w:tab w:val="left" w:pos="945"/>
              </w:tabs>
              <w:contextualSpacing/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</w:pPr>
            <w:proofErr w:type="spellStart"/>
            <w:r w:rsidRPr="0044243C"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  <w:t>подпись____</w:t>
            </w:r>
            <w:proofErr w:type="spellEnd"/>
            <w:r w:rsidRPr="0044243C"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  <w:t>/расшифровка подписи/</w:t>
            </w:r>
          </w:p>
        </w:tc>
      </w:tr>
    </w:tbl>
    <w:p w:rsidR="005B313E" w:rsidRDefault="005B313E" w:rsidP="005B313E">
      <w:pPr>
        <w:autoSpaceDE w:val="0"/>
        <w:autoSpaceDN w:val="0"/>
        <w:jc w:val="center"/>
      </w:pPr>
    </w:p>
    <w:p w:rsidR="000741AA" w:rsidRDefault="000741AA" w:rsidP="005B313E">
      <w:pPr>
        <w:tabs>
          <w:tab w:val="left" w:pos="1277"/>
        </w:tabs>
        <w:jc w:val="right"/>
      </w:pPr>
    </w:p>
    <w:sectPr w:rsidR="000741AA" w:rsidSect="00F0281A">
      <w:pgSz w:w="11907" w:h="16840"/>
      <w:pgMar w:top="568" w:right="567" w:bottom="1134" w:left="1134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13E" w:rsidRDefault="005B313E" w:rsidP="006236EF">
      <w:r>
        <w:separator/>
      </w:r>
    </w:p>
  </w:endnote>
  <w:endnote w:type="continuationSeparator" w:id="1">
    <w:p w:rsidR="005B313E" w:rsidRDefault="005B313E" w:rsidP="00623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13E" w:rsidRDefault="005B313E" w:rsidP="006236EF">
      <w:r>
        <w:separator/>
      </w:r>
    </w:p>
  </w:footnote>
  <w:footnote w:type="continuationSeparator" w:id="1">
    <w:p w:rsidR="005B313E" w:rsidRDefault="005B313E" w:rsidP="006236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Times New Roman" w:hAnsi="Times New Roman" w:cs="Courier New" w:hint="default"/>
        <w:b/>
        <w:bCs w:val="0"/>
        <w:i w:val="0"/>
        <w:kern w:val="0"/>
        <w:sz w:val="24"/>
        <w:szCs w:val="24"/>
        <w:lang w:val="ru-RU" w:eastAsia="zh-C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37"/>
      </w:pPr>
      <w:rPr>
        <w:rFonts w:ascii="Times New Roman" w:hAnsi="Times New Roman" w:cs="Courier New" w:hint="default"/>
        <w:b w:val="0"/>
        <w:bCs w:val="0"/>
        <w:i w:val="0"/>
        <w:iCs w:val="0"/>
        <w:sz w:val="24"/>
        <w:szCs w:val="24"/>
        <w:lang w:eastAsia="zh-CN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37"/>
      </w:pPr>
    </w:lvl>
    <w:lvl w:ilvl="3">
      <w:start w:val="1"/>
      <w:numFmt w:val="decimal"/>
      <w:lvlText w:val="%1.%2.%3.%4."/>
      <w:lvlJc w:val="left"/>
      <w:pPr>
        <w:tabs>
          <w:tab w:val="num" w:pos="3652"/>
        </w:tabs>
        <w:ind w:left="32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12"/>
        </w:tabs>
        <w:ind w:left="37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32"/>
        </w:tabs>
        <w:ind w:left="42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2"/>
        </w:tabs>
        <w:ind w:left="47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12"/>
        </w:tabs>
        <w:ind w:left="52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32"/>
        </w:tabs>
        <w:ind w:left="5812" w:hanging="1440"/>
      </w:pPr>
      <w:rPr>
        <w:rFonts w:hint="default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57" w:hanging="360"/>
      </w:pPr>
      <w:rPr>
        <w:rFonts w:hint="default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08"/>
        </w:tabs>
        <w:ind w:left="145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7" w:hanging="180"/>
      </w:pPr>
      <w:rPr>
        <w:rFonts w:cs="Times New Roman"/>
      </w:rPr>
    </w:lvl>
  </w:abstractNum>
  <w:abstractNum w:abstractNumId="4">
    <w:nsid w:val="0C7E784B"/>
    <w:multiLevelType w:val="multilevel"/>
    <w:tmpl w:val="AE80107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701" w:hanging="1701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438" w:hanging="243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0CF138F6"/>
    <w:multiLevelType w:val="hybridMultilevel"/>
    <w:tmpl w:val="ECF2A61E"/>
    <w:lvl w:ilvl="0" w:tplc="9398D12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0D2C07F1"/>
    <w:multiLevelType w:val="hybridMultilevel"/>
    <w:tmpl w:val="A91AC0F6"/>
    <w:lvl w:ilvl="0" w:tplc="9398D12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0D6A3F22"/>
    <w:multiLevelType w:val="hybridMultilevel"/>
    <w:tmpl w:val="634606CE"/>
    <w:lvl w:ilvl="0" w:tplc="9398D12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0FB55065"/>
    <w:multiLevelType w:val="hybridMultilevel"/>
    <w:tmpl w:val="092E8852"/>
    <w:lvl w:ilvl="0" w:tplc="47EEE84A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i w:val="0"/>
      </w:rPr>
    </w:lvl>
    <w:lvl w:ilvl="1" w:tplc="18AA719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966725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2D8664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49CCBE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C4E294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26C41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0269E9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25C540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61A1B1C"/>
    <w:multiLevelType w:val="multilevel"/>
    <w:tmpl w:val="5D9A6D1A"/>
    <w:lvl w:ilvl="0">
      <w:start w:val="6"/>
      <w:numFmt w:val="none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."/>
      <w:lvlJc w:val="left"/>
      <w:pPr>
        <w:tabs>
          <w:tab w:val="num" w:pos="1425"/>
        </w:tabs>
        <w:ind w:left="1425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1AFF651D"/>
    <w:multiLevelType w:val="hybridMultilevel"/>
    <w:tmpl w:val="6B6A24F4"/>
    <w:lvl w:ilvl="0" w:tplc="AE7C4B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32616"/>
    <w:multiLevelType w:val="hybridMultilevel"/>
    <w:tmpl w:val="11822168"/>
    <w:lvl w:ilvl="0" w:tplc="83A015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A95588"/>
    <w:multiLevelType w:val="hybridMultilevel"/>
    <w:tmpl w:val="36C0C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FE19D9"/>
    <w:multiLevelType w:val="hybridMultilevel"/>
    <w:tmpl w:val="A8A65D38"/>
    <w:lvl w:ilvl="0" w:tplc="AE7C4BC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C06C3E"/>
    <w:multiLevelType w:val="hybridMultilevel"/>
    <w:tmpl w:val="E9B43E7A"/>
    <w:lvl w:ilvl="0" w:tplc="96361D0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5639A4"/>
    <w:multiLevelType w:val="multilevel"/>
    <w:tmpl w:val="FD5C6968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36AA593F"/>
    <w:multiLevelType w:val="multilevel"/>
    <w:tmpl w:val="5D9A6D1A"/>
    <w:lvl w:ilvl="0">
      <w:start w:val="6"/>
      <w:numFmt w:val="none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."/>
      <w:lvlJc w:val="left"/>
      <w:pPr>
        <w:tabs>
          <w:tab w:val="num" w:pos="1425"/>
        </w:tabs>
        <w:ind w:left="1425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36AA5F1C"/>
    <w:multiLevelType w:val="hybridMultilevel"/>
    <w:tmpl w:val="B6C0513C"/>
    <w:lvl w:ilvl="0" w:tplc="4D309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6C322AE"/>
    <w:multiLevelType w:val="hybridMultilevel"/>
    <w:tmpl w:val="798C6D1E"/>
    <w:lvl w:ilvl="0" w:tplc="AE7C4B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F337B"/>
    <w:multiLevelType w:val="hybridMultilevel"/>
    <w:tmpl w:val="412EF53C"/>
    <w:lvl w:ilvl="0" w:tplc="C754774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B25BAB"/>
    <w:multiLevelType w:val="hybridMultilevel"/>
    <w:tmpl w:val="EBB4151A"/>
    <w:lvl w:ilvl="0" w:tplc="E09C3F2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48CC0B76"/>
    <w:multiLevelType w:val="multilevel"/>
    <w:tmpl w:val="B5D42E98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cs="Courier New"/>
        <w:b/>
        <w:bCs w:val="0"/>
        <w:i w:val="0"/>
        <w:kern w:val="0"/>
        <w:sz w:val="24"/>
        <w:szCs w:val="24"/>
        <w:lang w:val="ru-RU" w:eastAsia="zh-CN"/>
      </w:rPr>
    </w:lvl>
    <w:lvl w:ilvl="1">
      <w:start w:val="1"/>
      <w:numFmt w:val="decimal"/>
      <w:suff w:val="space"/>
      <w:lvlText w:val="%1.%2."/>
      <w:lvlJc w:val="left"/>
      <w:pPr>
        <w:ind w:left="0" w:firstLine="737"/>
      </w:pPr>
      <w:rPr>
        <w:rFonts w:cs="Courier New"/>
        <w:b w:val="0"/>
        <w:bCs w:val="0"/>
        <w:i w:val="0"/>
        <w:iCs w:val="0"/>
        <w:sz w:val="24"/>
        <w:szCs w:val="24"/>
        <w:lang w:eastAsia="zh-CN"/>
      </w:rPr>
    </w:lvl>
    <w:lvl w:ilvl="2">
      <w:start w:val="1"/>
      <w:numFmt w:val="decimal"/>
      <w:suff w:val="space"/>
      <w:lvlText w:val="%1.%2.%3."/>
      <w:lvlJc w:val="left"/>
      <w:pPr>
        <w:ind w:left="0" w:firstLine="737"/>
      </w:pPr>
    </w:lvl>
    <w:lvl w:ilvl="3">
      <w:start w:val="1"/>
      <w:numFmt w:val="decimal"/>
      <w:lvlText w:val="%1.%2.%3.%4."/>
      <w:lvlJc w:val="left"/>
      <w:pPr>
        <w:tabs>
          <w:tab w:val="num" w:pos="3652"/>
        </w:tabs>
        <w:ind w:left="3220" w:hanging="648"/>
      </w:pPr>
    </w:lvl>
    <w:lvl w:ilvl="4">
      <w:start w:val="1"/>
      <w:numFmt w:val="decimal"/>
      <w:lvlText w:val="%1.%2.%3.%4.%5."/>
      <w:lvlJc w:val="left"/>
      <w:pPr>
        <w:tabs>
          <w:tab w:val="num" w:pos="4012"/>
        </w:tabs>
        <w:ind w:left="3724" w:hanging="792"/>
      </w:pPr>
    </w:lvl>
    <w:lvl w:ilvl="5">
      <w:start w:val="1"/>
      <w:numFmt w:val="decimal"/>
      <w:lvlText w:val="%1.%2.%3.%4.%5.%6."/>
      <w:lvlJc w:val="left"/>
      <w:pPr>
        <w:tabs>
          <w:tab w:val="num" w:pos="4732"/>
        </w:tabs>
        <w:ind w:left="42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92"/>
        </w:tabs>
        <w:ind w:left="47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812"/>
        </w:tabs>
        <w:ind w:left="52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532"/>
        </w:tabs>
        <w:ind w:left="5812" w:hanging="1440"/>
      </w:pPr>
    </w:lvl>
  </w:abstractNum>
  <w:abstractNum w:abstractNumId="22">
    <w:nsid w:val="53483A9B"/>
    <w:multiLevelType w:val="hybridMultilevel"/>
    <w:tmpl w:val="660C5DF8"/>
    <w:lvl w:ilvl="0" w:tplc="D500F1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1D0703"/>
    <w:multiLevelType w:val="multilevel"/>
    <w:tmpl w:val="5D9A6D1A"/>
    <w:lvl w:ilvl="0">
      <w:start w:val="6"/>
      <w:numFmt w:val="none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."/>
      <w:lvlJc w:val="left"/>
      <w:pPr>
        <w:tabs>
          <w:tab w:val="num" w:pos="1425"/>
        </w:tabs>
        <w:ind w:left="1425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56357ACB"/>
    <w:multiLevelType w:val="multilevel"/>
    <w:tmpl w:val="37C033A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>
    <w:nsid w:val="56C4586F"/>
    <w:multiLevelType w:val="multilevel"/>
    <w:tmpl w:val="BB8463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26">
    <w:nsid w:val="5C770356"/>
    <w:multiLevelType w:val="multilevel"/>
    <w:tmpl w:val="ECD2FCCA"/>
    <w:lvl w:ilvl="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977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7" w:hanging="1800"/>
      </w:pPr>
      <w:rPr>
        <w:rFonts w:hint="default"/>
      </w:rPr>
    </w:lvl>
  </w:abstractNum>
  <w:abstractNum w:abstractNumId="27">
    <w:nsid w:val="5DA6638B"/>
    <w:multiLevelType w:val="hybridMultilevel"/>
    <w:tmpl w:val="93B65200"/>
    <w:lvl w:ilvl="0" w:tplc="4ECA01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E116A36"/>
    <w:multiLevelType w:val="hybridMultilevel"/>
    <w:tmpl w:val="DD06E1F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627C7758"/>
    <w:multiLevelType w:val="hybridMultilevel"/>
    <w:tmpl w:val="7D2A496E"/>
    <w:lvl w:ilvl="0" w:tplc="AE7C4BCC">
      <w:start w:val="1"/>
      <w:numFmt w:val="bullet"/>
      <w:lvlText w:val="−"/>
      <w:lvlJc w:val="left"/>
      <w:pPr>
        <w:ind w:left="886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25491A"/>
    <w:multiLevelType w:val="hybridMultilevel"/>
    <w:tmpl w:val="433A7E50"/>
    <w:lvl w:ilvl="0" w:tplc="AE7C4BC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404B8B"/>
    <w:multiLevelType w:val="multilevel"/>
    <w:tmpl w:val="5D9A6D1A"/>
    <w:lvl w:ilvl="0">
      <w:start w:val="6"/>
      <w:numFmt w:val="none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."/>
      <w:lvlJc w:val="left"/>
      <w:pPr>
        <w:tabs>
          <w:tab w:val="num" w:pos="1425"/>
        </w:tabs>
        <w:ind w:left="1425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>
    <w:nsid w:val="6CCB6867"/>
    <w:multiLevelType w:val="hybridMultilevel"/>
    <w:tmpl w:val="17C8AFF6"/>
    <w:lvl w:ilvl="0" w:tplc="9398D12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>
    <w:nsid w:val="76823988"/>
    <w:multiLevelType w:val="multilevel"/>
    <w:tmpl w:val="BADE9034"/>
    <w:lvl w:ilvl="0">
      <w:start w:val="1"/>
      <w:numFmt w:val="decimal"/>
      <w:lvlText w:val="%1)"/>
      <w:lvlJc w:val="left"/>
      <w:pPr>
        <w:tabs>
          <w:tab w:val="num" w:pos="708"/>
        </w:tabs>
        <w:ind w:left="145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num w:numId="1">
    <w:abstractNumId w:val="19"/>
  </w:num>
  <w:num w:numId="2">
    <w:abstractNumId w:val="22"/>
  </w:num>
  <w:num w:numId="3">
    <w:abstractNumId w:val="24"/>
  </w:num>
  <w:num w:numId="4">
    <w:abstractNumId w:val="29"/>
  </w:num>
  <w:num w:numId="5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30"/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</w:num>
  <w:num w:numId="14">
    <w:abstractNumId w:val="20"/>
  </w:num>
  <w:num w:numId="15">
    <w:abstractNumId w:val="14"/>
  </w:num>
  <w:num w:numId="16">
    <w:abstractNumId w:val="11"/>
  </w:num>
  <w:num w:numId="17">
    <w:abstractNumId w:val="0"/>
  </w:num>
  <w:num w:numId="18">
    <w:abstractNumId w:val="28"/>
  </w:num>
  <w:num w:numId="19">
    <w:abstractNumId w:val="31"/>
  </w:num>
  <w:num w:numId="20">
    <w:abstractNumId w:val="5"/>
  </w:num>
  <w:num w:numId="21">
    <w:abstractNumId w:val="7"/>
  </w:num>
  <w:num w:numId="22">
    <w:abstractNumId w:val="6"/>
  </w:num>
  <w:num w:numId="23">
    <w:abstractNumId w:val="32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3"/>
  </w:num>
  <w:num w:numId="29">
    <w:abstractNumId w:val="12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0"/>
  </w:num>
  <w:num w:numId="33">
    <w:abstractNumId w:val="1"/>
  </w:num>
  <w:num w:numId="34">
    <w:abstractNumId w:val="2"/>
  </w:num>
  <w:num w:numId="35">
    <w:abstractNumId w:val="3"/>
  </w:num>
  <w:num w:numId="36">
    <w:abstractNumId w:val="21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3CD3"/>
    <w:rsid w:val="000100B3"/>
    <w:rsid w:val="00014123"/>
    <w:rsid w:val="0001523F"/>
    <w:rsid w:val="00015DE3"/>
    <w:rsid w:val="0002574C"/>
    <w:rsid w:val="000300C2"/>
    <w:rsid w:val="00030F44"/>
    <w:rsid w:val="000346C5"/>
    <w:rsid w:val="000354AF"/>
    <w:rsid w:val="000420D4"/>
    <w:rsid w:val="000423C0"/>
    <w:rsid w:val="000425F7"/>
    <w:rsid w:val="000564AD"/>
    <w:rsid w:val="00057B3C"/>
    <w:rsid w:val="00062526"/>
    <w:rsid w:val="00070022"/>
    <w:rsid w:val="000741AA"/>
    <w:rsid w:val="00075074"/>
    <w:rsid w:val="00075A1C"/>
    <w:rsid w:val="00083C93"/>
    <w:rsid w:val="00085B0F"/>
    <w:rsid w:val="0009151C"/>
    <w:rsid w:val="00093B37"/>
    <w:rsid w:val="000A29D7"/>
    <w:rsid w:val="000A3BDD"/>
    <w:rsid w:val="000B269F"/>
    <w:rsid w:val="000D7108"/>
    <w:rsid w:val="000E5E6A"/>
    <w:rsid w:val="000F1D03"/>
    <w:rsid w:val="000F519E"/>
    <w:rsid w:val="000F7BA7"/>
    <w:rsid w:val="00111A97"/>
    <w:rsid w:val="00116C8C"/>
    <w:rsid w:val="001277A1"/>
    <w:rsid w:val="00132815"/>
    <w:rsid w:val="00140992"/>
    <w:rsid w:val="00145F98"/>
    <w:rsid w:val="0015296B"/>
    <w:rsid w:val="001539D8"/>
    <w:rsid w:val="001558F9"/>
    <w:rsid w:val="0015603B"/>
    <w:rsid w:val="00160FC3"/>
    <w:rsid w:val="00162BF2"/>
    <w:rsid w:val="001713D9"/>
    <w:rsid w:val="00172F39"/>
    <w:rsid w:val="0017514A"/>
    <w:rsid w:val="00176E40"/>
    <w:rsid w:val="001800CC"/>
    <w:rsid w:val="00183EBA"/>
    <w:rsid w:val="00190C80"/>
    <w:rsid w:val="00191073"/>
    <w:rsid w:val="00192DB4"/>
    <w:rsid w:val="001947E3"/>
    <w:rsid w:val="001A735A"/>
    <w:rsid w:val="001B2A10"/>
    <w:rsid w:val="001B2E7E"/>
    <w:rsid w:val="001B7AD4"/>
    <w:rsid w:val="001C3A93"/>
    <w:rsid w:val="001E7569"/>
    <w:rsid w:val="001F4690"/>
    <w:rsid w:val="002061AF"/>
    <w:rsid w:val="002110F5"/>
    <w:rsid w:val="00211388"/>
    <w:rsid w:val="00221D9F"/>
    <w:rsid w:val="0022254B"/>
    <w:rsid w:val="0022642F"/>
    <w:rsid w:val="0023092A"/>
    <w:rsid w:val="0023165F"/>
    <w:rsid w:val="0023189A"/>
    <w:rsid w:val="00236056"/>
    <w:rsid w:val="00237FF2"/>
    <w:rsid w:val="00254876"/>
    <w:rsid w:val="00257766"/>
    <w:rsid w:val="00262FD0"/>
    <w:rsid w:val="0026394D"/>
    <w:rsid w:val="0026494A"/>
    <w:rsid w:val="00265243"/>
    <w:rsid w:val="0027036D"/>
    <w:rsid w:val="00271387"/>
    <w:rsid w:val="00273114"/>
    <w:rsid w:val="00282A76"/>
    <w:rsid w:val="002879CD"/>
    <w:rsid w:val="0029557A"/>
    <w:rsid w:val="00297B0E"/>
    <w:rsid w:val="002A3742"/>
    <w:rsid w:val="002B066E"/>
    <w:rsid w:val="002B14D8"/>
    <w:rsid w:val="002B15D6"/>
    <w:rsid w:val="002B6272"/>
    <w:rsid w:val="002B6884"/>
    <w:rsid w:val="002C4C24"/>
    <w:rsid w:val="002D2943"/>
    <w:rsid w:val="002D373D"/>
    <w:rsid w:val="002D45C7"/>
    <w:rsid w:val="002D7305"/>
    <w:rsid w:val="002E1EDD"/>
    <w:rsid w:val="002E22A4"/>
    <w:rsid w:val="002E66DE"/>
    <w:rsid w:val="002F1201"/>
    <w:rsid w:val="002F1959"/>
    <w:rsid w:val="003019F8"/>
    <w:rsid w:val="00302576"/>
    <w:rsid w:val="00310BBB"/>
    <w:rsid w:val="00310C8E"/>
    <w:rsid w:val="003146DA"/>
    <w:rsid w:val="00314FC9"/>
    <w:rsid w:val="003163C1"/>
    <w:rsid w:val="00324EF1"/>
    <w:rsid w:val="00325D91"/>
    <w:rsid w:val="003329CB"/>
    <w:rsid w:val="003341A5"/>
    <w:rsid w:val="003365FC"/>
    <w:rsid w:val="003375AD"/>
    <w:rsid w:val="00341066"/>
    <w:rsid w:val="00344DD9"/>
    <w:rsid w:val="00355BE9"/>
    <w:rsid w:val="00356840"/>
    <w:rsid w:val="00362987"/>
    <w:rsid w:val="0036622F"/>
    <w:rsid w:val="003664C2"/>
    <w:rsid w:val="00366611"/>
    <w:rsid w:val="00370884"/>
    <w:rsid w:val="0037485F"/>
    <w:rsid w:val="00380A00"/>
    <w:rsid w:val="0038235E"/>
    <w:rsid w:val="00384972"/>
    <w:rsid w:val="00385714"/>
    <w:rsid w:val="00385760"/>
    <w:rsid w:val="00390D84"/>
    <w:rsid w:val="003A0412"/>
    <w:rsid w:val="003A2165"/>
    <w:rsid w:val="003A33A8"/>
    <w:rsid w:val="003A3454"/>
    <w:rsid w:val="003B0D52"/>
    <w:rsid w:val="003B32AF"/>
    <w:rsid w:val="003B3332"/>
    <w:rsid w:val="003B396A"/>
    <w:rsid w:val="003B743B"/>
    <w:rsid w:val="003C1DDA"/>
    <w:rsid w:val="003D0852"/>
    <w:rsid w:val="003D4C02"/>
    <w:rsid w:val="003D537E"/>
    <w:rsid w:val="003E0EAB"/>
    <w:rsid w:val="003E2E65"/>
    <w:rsid w:val="003E5985"/>
    <w:rsid w:val="003F080D"/>
    <w:rsid w:val="003F17CB"/>
    <w:rsid w:val="003F56E8"/>
    <w:rsid w:val="003F61C4"/>
    <w:rsid w:val="003F67BD"/>
    <w:rsid w:val="004129AD"/>
    <w:rsid w:val="00420343"/>
    <w:rsid w:val="0042075E"/>
    <w:rsid w:val="00420BD3"/>
    <w:rsid w:val="00421662"/>
    <w:rsid w:val="0042341A"/>
    <w:rsid w:val="00424B88"/>
    <w:rsid w:val="004319DD"/>
    <w:rsid w:val="004349BD"/>
    <w:rsid w:val="00437FF7"/>
    <w:rsid w:val="0044243C"/>
    <w:rsid w:val="00442BE9"/>
    <w:rsid w:val="00444E44"/>
    <w:rsid w:val="00451FB9"/>
    <w:rsid w:val="0045455A"/>
    <w:rsid w:val="00462BF4"/>
    <w:rsid w:val="00466E9F"/>
    <w:rsid w:val="004738BD"/>
    <w:rsid w:val="00480F7A"/>
    <w:rsid w:val="0048470D"/>
    <w:rsid w:val="004855A5"/>
    <w:rsid w:val="0049440F"/>
    <w:rsid w:val="00497B36"/>
    <w:rsid w:val="00497D13"/>
    <w:rsid w:val="004B7D7E"/>
    <w:rsid w:val="004C007A"/>
    <w:rsid w:val="004C1665"/>
    <w:rsid w:val="004C2D56"/>
    <w:rsid w:val="004C3C7F"/>
    <w:rsid w:val="004C7C4A"/>
    <w:rsid w:val="004C7C5F"/>
    <w:rsid w:val="004D3CF1"/>
    <w:rsid w:val="004D62BF"/>
    <w:rsid w:val="004D751E"/>
    <w:rsid w:val="004E3E4C"/>
    <w:rsid w:val="004E52C0"/>
    <w:rsid w:val="004F0BF7"/>
    <w:rsid w:val="004F217D"/>
    <w:rsid w:val="004F238B"/>
    <w:rsid w:val="004F5137"/>
    <w:rsid w:val="004F66BC"/>
    <w:rsid w:val="004F76F1"/>
    <w:rsid w:val="00527695"/>
    <w:rsid w:val="0054101F"/>
    <w:rsid w:val="00555C9E"/>
    <w:rsid w:val="00565E43"/>
    <w:rsid w:val="00567830"/>
    <w:rsid w:val="0057356D"/>
    <w:rsid w:val="00574D79"/>
    <w:rsid w:val="00575235"/>
    <w:rsid w:val="00576C30"/>
    <w:rsid w:val="00583536"/>
    <w:rsid w:val="00583AA2"/>
    <w:rsid w:val="00591CB9"/>
    <w:rsid w:val="005A09C5"/>
    <w:rsid w:val="005A357E"/>
    <w:rsid w:val="005A5192"/>
    <w:rsid w:val="005A5D22"/>
    <w:rsid w:val="005A63E5"/>
    <w:rsid w:val="005B313E"/>
    <w:rsid w:val="005B7EBA"/>
    <w:rsid w:val="005C030A"/>
    <w:rsid w:val="005D408D"/>
    <w:rsid w:val="005D684C"/>
    <w:rsid w:val="005E29DF"/>
    <w:rsid w:val="005F1CA6"/>
    <w:rsid w:val="005F29B5"/>
    <w:rsid w:val="005F4501"/>
    <w:rsid w:val="005F576E"/>
    <w:rsid w:val="005F5B75"/>
    <w:rsid w:val="005F660F"/>
    <w:rsid w:val="0062098F"/>
    <w:rsid w:val="00621907"/>
    <w:rsid w:val="006236EF"/>
    <w:rsid w:val="00625FDE"/>
    <w:rsid w:val="006319F2"/>
    <w:rsid w:val="0063312F"/>
    <w:rsid w:val="00634214"/>
    <w:rsid w:val="00643A7B"/>
    <w:rsid w:val="00646B54"/>
    <w:rsid w:val="006517A6"/>
    <w:rsid w:val="006528ED"/>
    <w:rsid w:val="0065336F"/>
    <w:rsid w:val="006553C8"/>
    <w:rsid w:val="00662A61"/>
    <w:rsid w:val="00673138"/>
    <w:rsid w:val="00684181"/>
    <w:rsid w:val="00694E4E"/>
    <w:rsid w:val="0069606F"/>
    <w:rsid w:val="006974EB"/>
    <w:rsid w:val="00697B68"/>
    <w:rsid w:val="006B4D68"/>
    <w:rsid w:val="006C30A7"/>
    <w:rsid w:val="006C3381"/>
    <w:rsid w:val="006C3469"/>
    <w:rsid w:val="006C36E6"/>
    <w:rsid w:val="006C6853"/>
    <w:rsid w:val="006D470F"/>
    <w:rsid w:val="006D5543"/>
    <w:rsid w:val="006D6DF2"/>
    <w:rsid w:val="006E7FB6"/>
    <w:rsid w:val="006F27CA"/>
    <w:rsid w:val="00703226"/>
    <w:rsid w:val="0071389F"/>
    <w:rsid w:val="007225E7"/>
    <w:rsid w:val="0072423F"/>
    <w:rsid w:val="00727090"/>
    <w:rsid w:val="007306D0"/>
    <w:rsid w:val="007309E6"/>
    <w:rsid w:val="007311AA"/>
    <w:rsid w:val="007314C0"/>
    <w:rsid w:val="007415BD"/>
    <w:rsid w:val="00743E98"/>
    <w:rsid w:val="00754929"/>
    <w:rsid w:val="007623CE"/>
    <w:rsid w:val="00766E4E"/>
    <w:rsid w:val="0077649D"/>
    <w:rsid w:val="007855D6"/>
    <w:rsid w:val="007863EF"/>
    <w:rsid w:val="00792636"/>
    <w:rsid w:val="007A178A"/>
    <w:rsid w:val="007A18AE"/>
    <w:rsid w:val="007A1A02"/>
    <w:rsid w:val="007A22CF"/>
    <w:rsid w:val="007A68AD"/>
    <w:rsid w:val="007B05AB"/>
    <w:rsid w:val="007B2083"/>
    <w:rsid w:val="007B2CBF"/>
    <w:rsid w:val="007B2D79"/>
    <w:rsid w:val="007B43AA"/>
    <w:rsid w:val="007B4672"/>
    <w:rsid w:val="007B69B5"/>
    <w:rsid w:val="007C0E27"/>
    <w:rsid w:val="007D111F"/>
    <w:rsid w:val="007D6F5D"/>
    <w:rsid w:val="007E56F3"/>
    <w:rsid w:val="007E6A1D"/>
    <w:rsid w:val="007E7485"/>
    <w:rsid w:val="007F098A"/>
    <w:rsid w:val="007F323E"/>
    <w:rsid w:val="007F39C7"/>
    <w:rsid w:val="007F7ACA"/>
    <w:rsid w:val="00800B69"/>
    <w:rsid w:val="00801E9D"/>
    <w:rsid w:val="008132FB"/>
    <w:rsid w:val="00826253"/>
    <w:rsid w:val="00826ADB"/>
    <w:rsid w:val="008316A6"/>
    <w:rsid w:val="00831BD3"/>
    <w:rsid w:val="00836924"/>
    <w:rsid w:val="008370AB"/>
    <w:rsid w:val="00841BC6"/>
    <w:rsid w:val="00843CBB"/>
    <w:rsid w:val="00851987"/>
    <w:rsid w:val="00853E8B"/>
    <w:rsid w:val="008570B9"/>
    <w:rsid w:val="0086080A"/>
    <w:rsid w:val="008649F9"/>
    <w:rsid w:val="008737B5"/>
    <w:rsid w:val="008808B0"/>
    <w:rsid w:val="00882343"/>
    <w:rsid w:val="008846A0"/>
    <w:rsid w:val="00890440"/>
    <w:rsid w:val="008A0474"/>
    <w:rsid w:val="008A28BC"/>
    <w:rsid w:val="008A4F19"/>
    <w:rsid w:val="008B0F39"/>
    <w:rsid w:val="008B5C59"/>
    <w:rsid w:val="008C21AF"/>
    <w:rsid w:val="008C6A9F"/>
    <w:rsid w:val="008D3971"/>
    <w:rsid w:val="008D4C32"/>
    <w:rsid w:val="008D4D57"/>
    <w:rsid w:val="008E000D"/>
    <w:rsid w:val="008E3AD6"/>
    <w:rsid w:val="008E793B"/>
    <w:rsid w:val="00901481"/>
    <w:rsid w:val="00904C40"/>
    <w:rsid w:val="00905EFC"/>
    <w:rsid w:val="009100D1"/>
    <w:rsid w:val="00917670"/>
    <w:rsid w:val="009227E5"/>
    <w:rsid w:val="00923865"/>
    <w:rsid w:val="00926A50"/>
    <w:rsid w:val="00944FF8"/>
    <w:rsid w:val="00945CB3"/>
    <w:rsid w:val="00947D65"/>
    <w:rsid w:val="009524D4"/>
    <w:rsid w:val="00954453"/>
    <w:rsid w:val="0095560A"/>
    <w:rsid w:val="00960036"/>
    <w:rsid w:val="00960BEE"/>
    <w:rsid w:val="00973E89"/>
    <w:rsid w:val="00975F96"/>
    <w:rsid w:val="00977F8E"/>
    <w:rsid w:val="0098010A"/>
    <w:rsid w:val="00990A37"/>
    <w:rsid w:val="009952A6"/>
    <w:rsid w:val="009B3040"/>
    <w:rsid w:val="009C0BD9"/>
    <w:rsid w:val="009C39B9"/>
    <w:rsid w:val="009C515A"/>
    <w:rsid w:val="009D5208"/>
    <w:rsid w:val="009E2FA5"/>
    <w:rsid w:val="009E7EF9"/>
    <w:rsid w:val="009F5931"/>
    <w:rsid w:val="009F687F"/>
    <w:rsid w:val="00A04FCD"/>
    <w:rsid w:val="00A06AF1"/>
    <w:rsid w:val="00A07656"/>
    <w:rsid w:val="00A14D43"/>
    <w:rsid w:val="00A36A11"/>
    <w:rsid w:val="00A428C4"/>
    <w:rsid w:val="00A43CB8"/>
    <w:rsid w:val="00A45E10"/>
    <w:rsid w:val="00A523FD"/>
    <w:rsid w:val="00A81E23"/>
    <w:rsid w:val="00A83AF6"/>
    <w:rsid w:val="00A83C29"/>
    <w:rsid w:val="00A87BE9"/>
    <w:rsid w:val="00A87C98"/>
    <w:rsid w:val="00A92620"/>
    <w:rsid w:val="00AA3D5C"/>
    <w:rsid w:val="00AA4722"/>
    <w:rsid w:val="00AA7B04"/>
    <w:rsid w:val="00AC1126"/>
    <w:rsid w:val="00AC51CD"/>
    <w:rsid w:val="00AE4F08"/>
    <w:rsid w:val="00AF5054"/>
    <w:rsid w:val="00AF52A8"/>
    <w:rsid w:val="00B023C1"/>
    <w:rsid w:val="00B03028"/>
    <w:rsid w:val="00B163AD"/>
    <w:rsid w:val="00B16989"/>
    <w:rsid w:val="00B17449"/>
    <w:rsid w:val="00B17C2C"/>
    <w:rsid w:val="00B2035D"/>
    <w:rsid w:val="00B208AC"/>
    <w:rsid w:val="00B2543F"/>
    <w:rsid w:val="00B273AE"/>
    <w:rsid w:val="00B47EBD"/>
    <w:rsid w:val="00B50A65"/>
    <w:rsid w:val="00B53A1E"/>
    <w:rsid w:val="00B54FB8"/>
    <w:rsid w:val="00B56772"/>
    <w:rsid w:val="00B60706"/>
    <w:rsid w:val="00B61CCC"/>
    <w:rsid w:val="00B70B3C"/>
    <w:rsid w:val="00B72A64"/>
    <w:rsid w:val="00B72D6B"/>
    <w:rsid w:val="00B807A3"/>
    <w:rsid w:val="00B83F0C"/>
    <w:rsid w:val="00B8739B"/>
    <w:rsid w:val="00B902CD"/>
    <w:rsid w:val="00B91C1A"/>
    <w:rsid w:val="00B92D52"/>
    <w:rsid w:val="00B936C0"/>
    <w:rsid w:val="00BA3AAB"/>
    <w:rsid w:val="00BA4A80"/>
    <w:rsid w:val="00BB487A"/>
    <w:rsid w:val="00BB77DF"/>
    <w:rsid w:val="00BC26B3"/>
    <w:rsid w:val="00BC51FA"/>
    <w:rsid w:val="00BC7CA2"/>
    <w:rsid w:val="00BD03D9"/>
    <w:rsid w:val="00BD1EBC"/>
    <w:rsid w:val="00BD20C8"/>
    <w:rsid w:val="00BD363B"/>
    <w:rsid w:val="00BD3EE1"/>
    <w:rsid w:val="00BE0A2C"/>
    <w:rsid w:val="00BE77C9"/>
    <w:rsid w:val="00BF3CB3"/>
    <w:rsid w:val="00BF4F79"/>
    <w:rsid w:val="00BF6EAE"/>
    <w:rsid w:val="00C01CB2"/>
    <w:rsid w:val="00C0405A"/>
    <w:rsid w:val="00C06EC7"/>
    <w:rsid w:val="00C07B56"/>
    <w:rsid w:val="00C121D6"/>
    <w:rsid w:val="00C12FBE"/>
    <w:rsid w:val="00C177E7"/>
    <w:rsid w:val="00C17CB7"/>
    <w:rsid w:val="00C210D3"/>
    <w:rsid w:val="00C21836"/>
    <w:rsid w:val="00C21D9A"/>
    <w:rsid w:val="00C2767D"/>
    <w:rsid w:val="00C3388E"/>
    <w:rsid w:val="00C45BA8"/>
    <w:rsid w:val="00C532F2"/>
    <w:rsid w:val="00C56331"/>
    <w:rsid w:val="00C6471D"/>
    <w:rsid w:val="00C66121"/>
    <w:rsid w:val="00C7025A"/>
    <w:rsid w:val="00C860D1"/>
    <w:rsid w:val="00C8701A"/>
    <w:rsid w:val="00C879EE"/>
    <w:rsid w:val="00C923A4"/>
    <w:rsid w:val="00C93CBF"/>
    <w:rsid w:val="00C94DBB"/>
    <w:rsid w:val="00C96F78"/>
    <w:rsid w:val="00CA0445"/>
    <w:rsid w:val="00CA1CCD"/>
    <w:rsid w:val="00CA27CB"/>
    <w:rsid w:val="00CB431A"/>
    <w:rsid w:val="00CC4F5C"/>
    <w:rsid w:val="00CD0406"/>
    <w:rsid w:val="00CE299F"/>
    <w:rsid w:val="00D01D72"/>
    <w:rsid w:val="00D04C7E"/>
    <w:rsid w:val="00D05C3E"/>
    <w:rsid w:val="00D06785"/>
    <w:rsid w:val="00D07E48"/>
    <w:rsid w:val="00D14D6F"/>
    <w:rsid w:val="00D209E3"/>
    <w:rsid w:val="00D26567"/>
    <w:rsid w:val="00D30523"/>
    <w:rsid w:val="00D41A82"/>
    <w:rsid w:val="00D45BBF"/>
    <w:rsid w:val="00D815DB"/>
    <w:rsid w:val="00D83A3E"/>
    <w:rsid w:val="00D863B0"/>
    <w:rsid w:val="00DA3BD4"/>
    <w:rsid w:val="00DA3E1F"/>
    <w:rsid w:val="00DB00DA"/>
    <w:rsid w:val="00DB6450"/>
    <w:rsid w:val="00DC78C6"/>
    <w:rsid w:val="00DD1158"/>
    <w:rsid w:val="00DD7812"/>
    <w:rsid w:val="00DE2AF5"/>
    <w:rsid w:val="00DE2D99"/>
    <w:rsid w:val="00DE6F9B"/>
    <w:rsid w:val="00E056D7"/>
    <w:rsid w:val="00E11F59"/>
    <w:rsid w:val="00E15F05"/>
    <w:rsid w:val="00E214DB"/>
    <w:rsid w:val="00E240F6"/>
    <w:rsid w:val="00E3255E"/>
    <w:rsid w:val="00E359CF"/>
    <w:rsid w:val="00E44304"/>
    <w:rsid w:val="00E50889"/>
    <w:rsid w:val="00E51905"/>
    <w:rsid w:val="00E57C2A"/>
    <w:rsid w:val="00E60944"/>
    <w:rsid w:val="00E70538"/>
    <w:rsid w:val="00E83484"/>
    <w:rsid w:val="00E84C8F"/>
    <w:rsid w:val="00E94992"/>
    <w:rsid w:val="00EA08FF"/>
    <w:rsid w:val="00EA1578"/>
    <w:rsid w:val="00EA72AA"/>
    <w:rsid w:val="00EB13CA"/>
    <w:rsid w:val="00EB3CD3"/>
    <w:rsid w:val="00EB7D6A"/>
    <w:rsid w:val="00EC2B12"/>
    <w:rsid w:val="00EC56BD"/>
    <w:rsid w:val="00EC723C"/>
    <w:rsid w:val="00ED2887"/>
    <w:rsid w:val="00ED316D"/>
    <w:rsid w:val="00EE2F30"/>
    <w:rsid w:val="00EE3702"/>
    <w:rsid w:val="00EE672C"/>
    <w:rsid w:val="00EF57D0"/>
    <w:rsid w:val="00F0281A"/>
    <w:rsid w:val="00F06FD1"/>
    <w:rsid w:val="00F1560A"/>
    <w:rsid w:val="00F22CDC"/>
    <w:rsid w:val="00F31077"/>
    <w:rsid w:val="00F401C1"/>
    <w:rsid w:val="00F47BA4"/>
    <w:rsid w:val="00F50F0B"/>
    <w:rsid w:val="00F51A81"/>
    <w:rsid w:val="00F52DFB"/>
    <w:rsid w:val="00F62C44"/>
    <w:rsid w:val="00F63B32"/>
    <w:rsid w:val="00F656B6"/>
    <w:rsid w:val="00F719F4"/>
    <w:rsid w:val="00F7205E"/>
    <w:rsid w:val="00F735E4"/>
    <w:rsid w:val="00F765DD"/>
    <w:rsid w:val="00F80179"/>
    <w:rsid w:val="00F86087"/>
    <w:rsid w:val="00F91C37"/>
    <w:rsid w:val="00F927E5"/>
    <w:rsid w:val="00F97511"/>
    <w:rsid w:val="00FB13A1"/>
    <w:rsid w:val="00FB522A"/>
    <w:rsid w:val="00FC4305"/>
    <w:rsid w:val="00FD245B"/>
    <w:rsid w:val="00FD2E16"/>
    <w:rsid w:val="00FD68D7"/>
    <w:rsid w:val="00FD6AF9"/>
    <w:rsid w:val="00FE2A31"/>
    <w:rsid w:val="00FE2D6E"/>
    <w:rsid w:val="00FE3841"/>
    <w:rsid w:val="00FE6C40"/>
    <w:rsid w:val="00FF3201"/>
    <w:rsid w:val="00FF3D28"/>
    <w:rsid w:val="00FF51FA"/>
    <w:rsid w:val="00FF681A"/>
    <w:rsid w:val="00FF6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36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F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236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236E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6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236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236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aliases w:val="Знак2,Знак2 Знак, Знак2,Знак2 З,Знак2 З Знак,Знак2 Знак Знак Знак Знак Знак Знак Знак Знак Знак Зн,Знак2 Знак Знак Знак Знак Знак Знак,Знак2 Знак Знак Знак Знак Знак"/>
    <w:basedOn w:val="a"/>
    <w:link w:val="a4"/>
    <w:rsid w:val="006236EF"/>
    <w:pPr>
      <w:ind w:firstLine="851"/>
    </w:pPr>
    <w:rPr>
      <w:sz w:val="28"/>
    </w:rPr>
  </w:style>
  <w:style w:type="character" w:customStyle="1" w:styleId="a4">
    <w:name w:val="Основной текст с отступом Знак"/>
    <w:aliases w:val="Знак2 Знак1,Знак2 Знак Знак, Знак2 Знак,Знак2 З Знак1,Знак2 З Знак Знак,Знак2 Знак Знак Знак Знак Знак Знак Знак Знак Знак Зн Знак,Знак2 Знак Знак Знак Знак Знак Знак Знак,Знак2 Знак Знак Знак Знак Знак Знак1"/>
    <w:basedOn w:val="a0"/>
    <w:link w:val="a3"/>
    <w:rsid w:val="006236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6236E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236EF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23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623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6">
    <w:name w:val="Font Style76"/>
    <w:rsid w:val="006236EF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6236EF"/>
    <w:pPr>
      <w:widowControl w:val="0"/>
      <w:suppressAutoHyphens/>
      <w:autoSpaceDE w:val="0"/>
      <w:spacing w:line="278" w:lineRule="exact"/>
      <w:jc w:val="center"/>
    </w:pPr>
    <w:rPr>
      <w:sz w:val="24"/>
      <w:szCs w:val="24"/>
      <w:lang w:eastAsia="ar-SA"/>
    </w:rPr>
  </w:style>
  <w:style w:type="paragraph" w:customStyle="1" w:styleId="Style6">
    <w:name w:val="Style6"/>
    <w:basedOn w:val="a"/>
    <w:rsid w:val="006236EF"/>
    <w:pPr>
      <w:widowControl w:val="0"/>
      <w:suppressAutoHyphens/>
      <w:autoSpaceDE w:val="0"/>
      <w:spacing w:line="269" w:lineRule="exact"/>
      <w:jc w:val="both"/>
    </w:pPr>
    <w:rPr>
      <w:sz w:val="24"/>
      <w:szCs w:val="24"/>
      <w:lang w:eastAsia="ar-SA"/>
    </w:rPr>
  </w:style>
  <w:style w:type="paragraph" w:customStyle="1" w:styleId="Style30">
    <w:name w:val="Style30"/>
    <w:basedOn w:val="a"/>
    <w:rsid w:val="006236EF"/>
    <w:pPr>
      <w:widowControl w:val="0"/>
      <w:suppressAutoHyphens/>
      <w:autoSpaceDE w:val="0"/>
      <w:spacing w:line="274" w:lineRule="exact"/>
      <w:ind w:firstLine="682"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36EF"/>
    <w:pPr>
      <w:ind w:left="720"/>
      <w:contextualSpacing/>
    </w:pPr>
  </w:style>
  <w:style w:type="paragraph" w:customStyle="1" w:styleId="ConsPlusCell">
    <w:name w:val="ConsPlusCell"/>
    <w:uiPriority w:val="99"/>
    <w:rsid w:val="006236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6">
    <w:name w:val="Table Grid"/>
    <w:basedOn w:val="a1"/>
    <w:uiPriority w:val="59"/>
    <w:rsid w:val="00623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236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236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36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rsid w:val="006236EF"/>
    <w:rPr>
      <w:rFonts w:ascii="Times New Roman" w:hAnsi="Times New Roman" w:cs="Times New Roman" w:hint="default"/>
      <w:color w:val="008080"/>
      <w:sz w:val="20"/>
      <w:szCs w:val="20"/>
    </w:rPr>
  </w:style>
  <w:style w:type="paragraph" w:styleId="ab">
    <w:name w:val="Normal (Web)"/>
    <w:basedOn w:val="a"/>
    <w:uiPriority w:val="99"/>
    <w:rsid w:val="006236EF"/>
    <w:pPr>
      <w:spacing w:after="60"/>
      <w:jc w:val="both"/>
    </w:pPr>
    <w:rPr>
      <w:rFonts w:eastAsia="Calibri"/>
      <w:kern w:val="1"/>
      <w:sz w:val="24"/>
      <w:szCs w:val="24"/>
      <w:lang w:eastAsia="ar-SA"/>
    </w:rPr>
  </w:style>
  <w:style w:type="table" w:customStyle="1" w:styleId="11">
    <w:name w:val="Сетка таблицы1"/>
    <w:basedOn w:val="a1"/>
    <w:next w:val="a6"/>
    <w:uiPriority w:val="59"/>
    <w:rsid w:val="006236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6236E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unhideWhenUsed/>
    <w:rsid w:val="006236EF"/>
  </w:style>
  <w:style w:type="character" w:customStyle="1" w:styleId="ad">
    <w:name w:val="Текст сноски Знак"/>
    <w:basedOn w:val="a0"/>
    <w:link w:val="ac"/>
    <w:uiPriority w:val="99"/>
    <w:rsid w:val="006236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6236EF"/>
    <w:rPr>
      <w:vertAlign w:val="superscript"/>
    </w:rPr>
  </w:style>
  <w:style w:type="paragraph" w:styleId="23">
    <w:name w:val="Body Text 2"/>
    <w:basedOn w:val="a"/>
    <w:link w:val="24"/>
    <w:unhideWhenUsed/>
    <w:rsid w:val="006236E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236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 списка1"/>
    <w:basedOn w:val="a"/>
    <w:rsid w:val="006236EF"/>
    <w:pPr>
      <w:spacing w:after="200" w:line="276" w:lineRule="auto"/>
      <w:ind w:left="720"/>
      <w:contextualSpacing/>
      <w:jc w:val="both"/>
    </w:pPr>
    <w:rPr>
      <w:rFonts w:ascii="Calibri" w:eastAsia="Calibri" w:hAnsi="Calibri"/>
      <w:lang w:val="en-US" w:eastAsia="en-US"/>
    </w:rPr>
  </w:style>
  <w:style w:type="paragraph" w:customStyle="1" w:styleId="Default">
    <w:name w:val="Default"/>
    <w:rsid w:val="00623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4738B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73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4738B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73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mphasis"/>
    <w:basedOn w:val="a0"/>
    <w:uiPriority w:val="20"/>
    <w:qFormat/>
    <w:rsid w:val="00C21D9A"/>
    <w:rPr>
      <w:i/>
      <w:iCs/>
    </w:rPr>
  </w:style>
  <w:style w:type="character" w:customStyle="1" w:styleId="af4">
    <w:name w:val="Без интервала Знак"/>
    <w:link w:val="af5"/>
    <w:uiPriority w:val="99"/>
    <w:locked/>
    <w:rsid w:val="001713D9"/>
  </w:style>
  <w:style w:type="paragraph" w:styleId="af5">
    <w:name w:val="No Spacing"/>
    <w:link w:val="af4"/>
    <w:uiPriority w:val="1"/>
    <w:qFormat/>
    <w:rsid w:val="001713D9"/>
    <w:pPr>
      <w:spacing w:after="0" w:line="240" w:lineRule="auto"/>
    </w:pPr>
  </w:style>
  <w:style w:type="paragraph" w:customStyle="1" w:styleId="af6">
    <w:name w:val="Таблицы (моноширинный)"/>
    <w:basedOn w:val="a"/>
    <w:next w:val="a"/>
    <w:rsid w:val="00221D9F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CC4F5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f7">
    <w:name w:val="Список а)"/>
    <w:basedOn w:val="a"/>
    <w:qFormat/>
    <w:rsid w:val="00CC4F5C"/>
    <w:pPr>
      <w:tabs>
        <w:tab w:val="left" w:pos="360"/>
        <w:tab w:val="left" w:pos="1134"/>
      </w:tabs>
      <w:suppressAutoHyphens/>
      <w:spacing w:before="120" w:after="120"/>
      <w:ind w:firstLine="737"/>
      <w:contextualSpacing/>
      <w:jc w:val="both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4339274B8C4DDE05E915C7444D417A1AAD6295BB8BB3BE762B92EAE90D2E24D7474029EC25z2d4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Downloads\&#1055;&#1088;&#1080;&#1083;&#1086;&#1078;&#1077;&#1085;&#1080;&#1077;%202.&#1055;&#1088;&#1086;&#1077;&#1082;&#1090;%20&#1052;&#1091;&#1085;&#1080;&#1094;&#1080;&#1087;&#1072;&#1083;&#1100;&#1085;&#1086;&#1075;&#1086;%20&#1082;&#1086;&#1085;&#1090;&#1088;&#1072;&#1082;&#1090;&#1072;%20(2).docx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4522.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5F7DC-2880-4B3C-AD44-7D604D4D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7299</Words>
  <Characters>41610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48812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Татьяна Викторовна</dc:creator>
  <cp:lastModifiedBy>jur04</cp:lastModifiedBy>
  <cp:revision>4</cp:revision>
  <cp:lastPrinted>2025-05-27T06:31:00Z</cp:lastPrinted>
  <dcterms:created xsi:type="dcterms:W3CDTF">2025-07-07T12:10:00Z</dcterms:created>
  <dcterms:modified xsi:type="dcterms:W3CDTF">2025-07-10T05:50:00Z</dcterms:modified>
</cp:coreProperties>
</file>